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031E1D" w:rsidRPr="00452B6B" w:rsidTr="00846AB6">
        <w:tc>
          <w:tcPr>
            <w:tcW w:w="9345" w:type="dxa"/>
            <w:gridSpan w:val="2"/>
          </w:tcPr>
          <w:p w:rsidR="00031E1D" w:rsidRPr="00452B6B" w:rsidRDefault="00031E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B6B">
              <w:rPr>
                <w:rFonts w:ascii="Arial" w:hAnsi="Arial" w:cs="Arial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C9FED0C" wp14:editId="469DB9B7">
                  <wp:extent cx="962025" cy="552226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19" cy="5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 w:rsidRPr="00452B6B">
              <w:rPr>
                <w:rFonts w:ascii="Arial" w:hAnsi="Arial" w:cs="Arial"/>
                <w:b/>
                <w:sz w:val="28"/>
                <w:szCs w:val="28"/>
              </w:rPr>
              <w:t>АНКЕТА</w:t>
            </w:r>
          </w:p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  <w:p w:rsidR="00031E1D" w:rsidRPr="00452B6B" w:rsidRDefault="00031E1D" w:rsidP="00031E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52B6B">
              <w:rPr>
                <w:rFonts w:ascii="Arial" w:hAnsi="Arial" w:cs="Arial"/>
                <w:b/>
                <w:sz w:val="28"/>
                <w:szCs w:val="28"/>
              </w:rPr>
              <w:t xml:space="preserve">аналітичного дослідження рівня інституціональної спроможності та сталого енергетичного розвитку малих </w:t>
            </w:r>
            <w:r w:rsidR="00E7467D">
              <w:rPr>
                <w:rFonts w:ascii="Arial" w:hAnsi="Arial" w:cs="Arial"/>
                <w:b/>
                <w:sz w:val="28"/>
                <w:szCs w:val="28"/>
              </w:rPr>
              <w:t>та середніх громад України до 15</w:t>
            </w:r>
            <w:r w:rsidRPr="00452B6B">
              <w:rPr>
                <w:rFonts w:ascii="Arial" w:hAnsi="Arial" w:cs="Arial"/>
                <w:b/>
                <w:sz w:val="28"/>
                <w:szCs w:val="28"/>
              </w:rPr>
              <w:t xml:space="preserve">0 тис. населення </w:t>
            </w: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укладених угод про співпрацю з іншими громадами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приєднання до ініціативи ЄС «Угода мерів»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D86BD0" w:rsidP="00144F8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існування прийнятого громадою ПДСЕРК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5BE2" w:rsidRPr="00452B6B" w:rsidTr="00846AB6">
        <w:tc>
          <w:tcPr>
            <w:tcW w:w="6941" w:type="dxa"/>
          </w:tcPr>
          <w:p w:rsidR="000D5BE2" w:rsidRPr="00452B6B" w:rsidRDefault="000D5BE2" w:rsidP="00144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розміщення ПДСЕРК на сайті громади</w:t>
            </w:r>
          </w:p>
        </w:tc>
        <w:tc>
          <w:tcPr>
            <w:tcW w:w="2404" w:type="dxa"/>
          </w:tcPr>
          <w:p w:rsidR="000D5BE2" w:rsidRPr="00452B6B" w:rsidRDefault="000D5B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участь громади в міжнародних проектах технічної та фінансової підтримки, яких саме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залучення міжнародних запозичень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громадський бюджет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«Відкрите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«Розумне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«Безпечне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 xml:space="preserve">наявність в муніципалітеті системи </w:t>
            </w:r>
            <w:proofErr w:type="spellStart"/>
            <w:r w:rsidRPr="00452B6B">
              <w:rPr>
                <w:rFonts w:ascii="Arial" w:hAnsi="Arial" w:cs="Arial"/>
                <w:sz w:val="28"/>
                <w:szCs w:val="28"/>
              </w:rPr>
              <w:t>енергомоніторингу</w:t>
            </w:r>
            <w:proofErr w:type="spellEnd"/>
            <w:r w:rsidR="000D5BE2">
              <w:rPr>
                <w:rFonts w:ascii="Arial" w:hAnsi="Arial" w:cs="Arial"/>
                <w:sz w:val="28"/>
                <w:szCs w:val="28"/>
              </w:rPr>
              <w:t xml:space="preserve"> (назва програми)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інвести</w:t>
            </w:r>
            <w:r w:rsidR="000D5BE2">
              <w:rPr>
                <w:rFonts w:ascii="Arial" w:hAnsi="Arial" w:cs="Arial"/>
                <w:sz w:val="28"/>
                <w:szCs w:val="28"/>
              </w:rPr>
              <w:t>ційний паспорт громади (від 2018</w:t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р)</w:t>
            </w:r>
            <w:r w:rsidR="00144F80">
              <w:rPr>
                <w:rFonts w:ascii="Arial" w:hAnsi="Arial" w:cs="Arial"/>
                <w:sz w:val="28"/>
                <w:szCs w:val="28"/>
              </w:rPr>
              <w:t xml:space="preserve">, мапа інвестиційних пропозицій, </w:t>
            </w:r>
            <w:proofErr w:type="spellStart"/>
            <w:r w:rsidR="00144F80">
              <w:rPr>
                <w:rFonts w:ascii="Arial" w:hAnsi="Arial" w:cs="Arial"/>
                <w:sz w:val="28"/>
                <w:szCs w:val="28"/>
              </w:rPr>
              <w:t>промо</w:t>
            </w:r>
            <w:proofErr w:type="spellEnd"/>
            <w:r w:rsidR="00144F80">
              <w:rPr>
                <w:rFonts w:ascii="Arial" w:hAnsi="Arial" w:cs="Arial"/>
                <w:sz w:val="28"/>
                <w:szCs w:val="28"/>
              </w:rPr>
              <w:t xml:space="preserve"> ролики </w:t>
            </w:r>
            <w:proofErr w:type="spellStart"/>
            <w:r w:rsidR="00144F80">
              <w:rPr>
                <w:rFonts w:ascii="Arial" w:hAnsi="Arial" w:cs="Arial"/>
                <w:sz w:val="28"/>
                <w:szCs w:val="28"/>
              </w:rPr>
              <w:t>т.і</w:t>
            </w:r>
            <w:proofErr w:type="spellEnd"/>
            <w:r w:rsidR="00144F8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 xml:space="preserve">наявність структури </w:t>
            </w:r>
            <w:proofErr w:type="spellStart"/>
            <w:r w:rsidRPr="00452B6B">
              <w:rPr>
                <w:rFonts w:ascii="Arial" w:hAnsi="Arial" w:cs="Arial"/>
                <w:sz w:val="28"/>
                <w:szCs w:val="28"/>
              </w:rPr>
              <w:t>енергоменеджменту</w:t>
            </w:r>
            <w:proofErr w:type="spellEnd"/>
            <w:r w:rsidR="000D5BE2">
              <w:rPr>
                <w:rFonts w:ascii="Arial" w:hAnsi="Arial" w:cs="Arial"/>
                <w:sz w:val="28"/>
                <w:szCs w:val="28"/>
              </w:rPr>
              <w:t xml:space="preserve"> (з контактами фахівця)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ініціативи громадянського суспільства та існу</w:t>
            </w:r>
            <w:r w:rsidR="000D5BE2">
              <w:rPr>
                <w:rFonts w:ascii="Arial" w:hAnsi="Arial" w:cs="Arial"/>
                <w:sz w:val="28"/>
                <w:szCs w:val="28"/>
              </w:rPr>
              <w:t>ючи громадські проекти (від 2018</w:t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р.)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комунальних ЗМІ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мотиваційні програми для персоналу муніципалітету і громади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міжнаро</w:t>
            </w:r>
            <w:r w:rsidR="000D5BE2">
              <w:rPr>
                <w:rFonts w:ascii="Arial" w:hAnsi="Arial" w:cs="Arial"/>
                <w:sz w:val="28"/>
                <w:szCs w:val="28"/>
              </w:rPr>
              <w:t>дні контакти, які саме (від 2018</w:t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р.)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5BE2" w:rsidRPr="00452B6B" w:rsidTr="00846AB6">
        <w:tc>
          <w:tcPr>
            <w:tcW w:w="6941" w:type="dxa"/>
          </w:tcPr>
          <w:p w:rsidR="000D5BE2" w:rsidRPr="00452B6B" w:rsidRDefault="000D5B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наявність бренду громади(з посиланням)</w:t>
            </w:r>
          </w:p>
        </w:tc>
        <w:tc>
          <w:tcPr>
            <w:tcW w:w="2404" w:type="dxa"/>
          </w:tcPr>
          <w:p w:rsidR="000D5BE2" w:rsidRPr="00452B6B" w:rsidRDefault="000D5B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календарна дата Дня Енергії в громаді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846AB6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спільні проекти між громадами, які саме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846AB6">
        <w:tc>
          <w:tcPr>
            <w:tcW w:w="6941" w:type="dxa"/>
          </w:tcPr>
          <w:p w:rsidR="009D262B" w:rsidRPr="00452B6B" w:rsidRDefault="000D5B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ініціативи муніципалітету 2018-2020</w:t>
            </w:r>
            <w:r w:rsidR="009D262B" w:rsidRPr="00452B6B">
              <w:rPr>
                <w:rFonts w:ascii="Arial" w:hAnsi="Arial" w:cs="Arial"/>
                <w:sz w:val="28"/>
                <w:szCs w:val="28"/>
              </w:rPr>
              <w:t xml:space="preserve"> рр., які саме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846AB6">
        <w:tc>
          <w:tcPr>
            <w:tcW w:w="6941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проекти державно-приватного партнерства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846AB6">
        <w:tc>
          <w:tcPr>
            <w:tcW w:w="6941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стратегії розвитку громади (з посиланням)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5BE2" w:rsidRPr="00452B6B" w:rsidTr="00846AB6">
        <w:tc>
          <w:tcPr>
            <w:tcW w:w="6941" w:type="dxa"/>
          </w:tcPr>
          <w:p w:rsidR="000D5BE2" w:rsidRPr="00452B6B" w:rsidRDefault="00846AB6" w:rsidP="00846A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="000D5BE2">
              <w:rPr>
                <w:rFonts w:ascii="Arial" w:hAnsi="Arial" w:cs="Arial"/>
                <w:sz w:val="28"/>
                <w:szCs w:val="28"/>
              </w:rPr>
              <w:t>аявність існуючих (сонячних,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5BE2">
              <w:rPr>
                <w:rFonts w:ascii="Arial" w:hAnsi="Arial" w:cs="Arial"/>
                <w:sz w:val="28"/>
                <w:szCs w:val="28"/>
              </w:rPr>
              <w:t>вітрових,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біогазових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установок та їхня потужність</w:t>
            </w:r>
            <w:r w:rsidR="00875B46">
              <w:rPr>
                <w:rFonts w:ascii="Arial" w:hAnsi="Arial" w:cs="Arial"/>
                <w:sz w:val="28"/>
                <w:szCs w:val="28"/>
              </w:rPr>
              <w:t xml:space="preserve"> від 1МВт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0D5BE2" w:rsidRPr="00452B6B" w:rsidRDefault="000D5B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846AB6">
        <w:tc>
          <w:tcPr>
            <w:tcW w:w="6941" w:type="dxa"/>
          </w:tcPr>
          <w:p w:rsidR="009D262B" w:rsidRPr="00452B6B" w:rsidRDefault="000D5BE2">
            <w:pPr>
              <w:rPr>
                <w:rFonts w:ascii="Arial" w:hAnsi="Arial" w:cs="Arial"/>
                <w:sz w:val="28"/>
                <w:szCs w:val="28"/>
              </w:rPr>
            </w:pPr>
            <w:r w:rsidRPr="000D5BE2">
              <w:rPr>
                <w:rFonts w:ascii="Arial" w:hAnsi="Arial" w:cs="Arial"/>
                <w:sz w:val="28"/>
                <w:szCs w:val="28"/>
              </w:rPr>
              <w:t>додаткова інформація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5B46" w:rsidRDefault="00875B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6DC0" w:rsidRPr="00876DC0" w:rsidRDefault="00875B4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Подавати тільки в форматі </w:t>
      </w:r>
      <w:r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</w:rPr>
        <w:t xml:space="preserve">.          </w:t>
      </w:r>
      <w:r w:rsidR="00876DC0">
        <w:rPr>
          <w:rFonts w:ascii="Arial" w:hAnsi="Arial" w:cs="Arial"/>
          <w:sz w:val="24"/>
          <w:szCs w:val="24"/>
        </w:rPr>
        <w:t xml:space="preserve">Адреса для подання: </w:t>
      </w:r>
      <w:hyperlink r:id="rId5" w:history="1">
        <w:r w:rsidR="00876DC0" w:rsidRPr="00A0752E">
          <w:rPr>
            <w:rStyle w:val="a4"/>
            <w:rFonts w:ascii="Arial" w:hAnsi="Arial" w:cs="Arial"/>
            <w:sz w:val="24"/>
            <w:szCs w:val="24"/>
          </w:rPr>
          <w:t>lubnyfound@gmail.com</w:t>
        </w:r>
      </w:hyperlink>
    </w:p>
    <w:sectPr w:rsidR="00876DC0" w:rsidRPr="0087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6"/>
    <w:rsid w:val="00031E1D"/>
    <w:rsid w:val="000820AD"/>
    <w:rsid w:val="000D5BE2"/>
    <w:rsid w:val="00144F80"/>
    <w:rsid w:val="00452B6B"/>
    <w:rsid w:val="006F38F6"/>
    <w:rsid w:val="00846AB6"/>
    <w:rsid w:val="00875B46"/>
    <w:rsid w:val="00876DC0"/>
    <w:rsid w:val="009D262B"/>
    <w:rsid w:val="00BE1CCA"/>
    <w:rsid w:val="00D86BD0"/>
    <w:rsid w:val="00E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4634"/>
  <w15:chartTrackingRefBased/>
  <w15:docId w15:val="{148364EF-148B-4892-AA40-33C091F4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6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nyfoun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2019-01-29T08:13:00Z</dcterms:created>
  <dcterms:modified xsi:type="dcterms:W3CDTF">2021-02-22T14:00:00Z</dcterms:modified>
</cp:coreProperties>
</file>