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B6DC" w14:textId="77777777" w:rsidR="0025362C" w:rsidRPr="007E463D" w:rsidRDefault="0025362C" w:rsidP="0025362C">
      <w:pPr>
        <w:rPr>
          <w:lang w:val="uk-UA"/>
        </w:rPr>
      </w:pPr>
    </w:p>
    <w:tbl>
      <w:tblPr>
        <w:tblW w:w="1559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969"/>
        <w:gridCol w:w="3401"/>
      </w:tblGrid>
      <w:tr w:rsidR="0025362C" w14:paraId="49F197E7" w14:textId="77777777" w:rsidTr="006D3D2E">
        <w:tc>
          <w:tcPr>
            <w:tcW w:w="3800" w:type="dxa"/>
          </w:tcPr>
          <w:p w14:paraId="7A0506E9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“Погоджено”</w:t>
            </w:r>
          </w:p>
          <w:p w14:paraId="2DE7158D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З</w:t>
            </w:r>
            <w:r>
              <w:rPr>
                <w:rFonts w:ascii="Times New Roman" w:hAnsi="Times New Roman"/>
                <w:i w:val="0"/>
                <w:sz w:val="26"/>
              </w:rPr>
              <w:t>аступник голови Рівненської обласної державної адміністрації</w:t>
            </w:r>
          </w:p>
          <w:p w14:paraId="15329446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                                      </w:t>
            </w:r>
          </w:p>
          <w:p w14:paraId="506EF0EF" w14:textId="77777777" w:rsidR="0025362C" w:rsidRPr="00734A7B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 w:rsidRPr="00734A7B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І.Тимошенко</w:t>
            </w:r>
          </w:p>
          <w:p w14:paraId="4B1DE0CF" w14:textId="77777777" w:rsidR="0025362C" w:rsidRPr="00D11072" w:rsidRDefault="0025362C" w:rsidP="006D3D2E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</w:t>
            </w:r>
            <w:r w:rsidRPr="00734A7B">
              <w:rPr>
                <w:rFonts w:ascii="Times New Roman" w:hAnsi="Times New Roman"/>
                <w:i w:val="0"/>
                <w:sz w:val="26"/>
              </w:rPr>
              <w:t>9</w:t>
            </w:r>
            <w:r>
              <w:rPr>
                <w:rFonts w:ascii="Times New Roman" w:hAnsi="Times New Roman"/>
                <w:i w:val="0"/>
                <w:sz w:val="26"/>
              </w:rPr>
              <w:t>р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.М.П.</w:t>
            </w:r>
          </w:p>
        </w:tc>
        <w:tc>
          <w:tcPr>
            <w:tcW w:w="4422" w:type="dxa"/>
          </w:tcPr>
          <w:p w14:paraId="544632D3" w14:textId="77777777" w:rsidR="0025362C" w:rsidRPr="00E86E4D" w:rsidRDefault="0025362C" w:rsidP="006D3D2E">
            <w:pPr>
              <w:pStyle w:val="a5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2418A963" w14:textId="77777777" w:rsidR="0025362C" w:rsidRPr="0078413F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Голова постійної комісії Рівненської обласної ради з питань екології, природокористування,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охорони навколишнього середовища</w:t>
            </w:r>
            <w:r w:rsidRPr="00E86E4D">
              <w:rPr>
                <w:rFonts w:ascii="Times New Roman" w:hAnsi="Times New Roman"/>
                <w:i w:val="0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та ліквідації наслідків Чорнобильської катастрофи</w:t>
            </w:r>
          </w:p>
          <w:p w14:paraId="6127018C" w14:textId="77777777" w:rsidR="0025362C" w:rsidRPr="00780445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 xml:space="preserve">_____________________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В.Валявка</w:t>
            </w:r>
          </w:p>
          <w:p w14:paraId="307335BF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4EE1AAB7" w14:textId="77777777" w:rsidR="0025362C" w:rsidRPr="00D11072" w:rsidRDefault="0025362C" w:rsidP="006D3D2E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969" w:type="dxa"/>
          </w:tcPr>
          <w:p w14:paraId="425F0F83" w14:textId="77777777" w:rsidR="0025362C" w:rsidRPr="00835BB2" w:rsidRDefault="0025362C" w:rsidP="006D3D2E">
            <w:pPr>
              <w:pStyle w:val="a5"/>
              <w:spacing w:after="0"/>
              <w:rPr>
                <w:rFonts w:ascii="Times New Roman" w:hAnsi="Times New Roman"/>
                <w:sz w:val="26"/>
                <w:lang w:val="uk-UA"/>
              </w:rPr>
            </w:pPr>
            <w:r w:rsidRPr="00835BB2">
              <w:rPr>
                <w:rFonts w:ascii="Times New Roman" w:hAnsi="Times New Roman"/>
                <w:b/>
                <w:sz w:val="26"/>
                <w:lang w:val="uk-UA"/>
              </w:rPr>
              <w:t>“Погоджено”</w:t>
            </w:r>
          </w:p>
          <w:p w14:paraId="53E2F70B" w14:textId="77777777" w:rsidR="0025362C" w:rsidRPr="00835BB2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Г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>олов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а</w:t>
            </w:r>
            <w:r w:rsidRPr="00835BB2">
              <w:rPr>
                <w:rFonts w:ascii="Times New Roman" w:hAnsi="Times New Roman"/>
                <w:i w:val="0"/>
                <w:sz w:val="26"/>
                <w:lang w:val="uk-UA"/>
              </w:rPr>
              <w:t xml:space="preserve"> постійної комісії Рівненської обласної ради з питань бюджету, фінансів та податків </w:t>
            </w:r>
          </w:p>
          <w:p w14:paraId="452C54C3" w14:textId="77777777" w:rsidR="0025362C" w:rsidRPr="00DF2CB2" w:rsidRDefault="0025362C" w:rsidP="006D3D2E">
            <w:pPr>
              <w:pStyle w:val="a5"/>
              <w:spacing w:after="0"/>
              <w:jc w:val="left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____</w:t>
            </w:r>
            <w:r>
              <w:rPr>
                <w:rFonts w:ascii="Times New Roman" w:hAnsi="Times New Roman"/>
                <w:i w:val="0"/>
                <w:sz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Ю.Благодир</w:t>
            </w:r>
          </w:p>
          <w:p w14:paraId="50BC88AB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“____”_________________20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6BD3DB10" w14:textId="77777777" w:rsidR="0025362C" w:rsidRPr="00D11072" w:rsidRDefault="0025362C" w:rsidP="006D3D2E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  <w:tc>
          <w:tcPr>
            <w:tcW w:w="3401" w:type="dxa"/>
          </w:tcPr>
          <w:p w14:paraId="3987F7F0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“Затверджую”</w:t>
            </w:r>
          </w:p>
          <w:p w14:paraId="303F873B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b/>
                <w:sz w:val="26"/>
              </w:rPr>
            </w:pPr>
          </w:p>
          <w:p w14:paraId="1033C27F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Голова Рівненської</w:t>
            </w:r>
          </w:p>
          <w:p w14:paraId="2CB9305E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обласної ради</w:t>
            </w:r>
          </w:p>
          <w:p w14:paraId="578162C2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</w:rPr>
            </w:pPr>
          </w:p>
          <w:p w14:paraId="19B699CD" w14:textId="77777777" w:rsidR="0025362C" w:rsidRPr="00D50AD8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____________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О.Данильчук</w:t>
            </w:r>
          </w:p>
          <w:p w14:paraId="0D37017A" w14:textId="77777777" w:rsidR="0025362C" w:rsidRDefault="0025362C" w:rsidP="006D3D2E">
            <w:pPr>
              <w:pStyle w:val="a5"/>
              <w:spacing w:after="0"/>
              <w:rPr>
                <w:rFonts w:ascii="Times New Roman" w:hAnsi="Times New Roman"/>
                <w:i w:val="0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</w:rPr>
              <w:t>“_____”____ _______20</w:t>
            </w:r>
            <w:r>
              <w:rPr>
                <w:rFonts w:ascii="Times New Roman" w:hAnsi="Times New Roman"/>
                <w:i w:val="0"/>
                <w:sz w:val="26"/>
                <w:lang w:val="uk-UA"/>
              </w:rPr>
              <w:t>19</w:t>
            </w:r>
            <w:r>
              <w:rPr>
                <w:rFonts w:ascii="Times New Roman" w:hAnsi="Times New Roman"/>
                <w:i w:val="0"/>
                <w:sz w:val="26"/>
              </w:rPr>
              <w:t>р.</w:t>
            </w:r>
          </w:p>
          <w:p w14:paraId="12405B0C" w14:textId="77777777" w:rsidR="0025362C" w:rsidRPr="00D11072" w:rsidRDefault="0025362C" w:rsidP="006D3D2E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lang w:val="uk-UA"/>
              </w:rPr>
              <w:t>М.П.</w:t>
            </w:r>
          </w:p>
        </w:tc>
      </w:tr>
    </w:tbl>
    <w:p w14:paraId="545D49C4" w14:textId="77777777" w:rsidR="0025362C" w:rsidRDefault="0025362C" w:rsidP="0025362C">
      <w:pPr>
        <w:jc w:val="center"/>
        <w:rPr>
          <w:b/>
          <w:sz w:val="34"/>
          <w:szCs w:val="16"/>
          <w:u w:val="single"/>
          <w:lang w:val="uk-UA"/>
        </w:rPr>
      </w:pPr>
    </w:p>
    <w:p w14:paraId="19E3BDAC" w14:textId="77777777" w:rsidR="0025362C" w:rsidRDefault="0025362C" w:rsidP="0025362C">
      <w:pPr>
        <w:jc w:val="center"/>
        <w:rPr>
          <w:b/>
          <w:sz w:val="32"/>
          <w:lang w:val="uk-UA"/>
        </w:rPr>
      </w:pPr>
      <w:r>
        <w:rPr>
          <w:b/>
          <w:sz w:val="32"/>
        </w:rPr>
        <w:t xml:space="preserve">Зміни </w:t>
      </w:r>
      <w:r>
        <w:rPr>
          <w:b/>
          <w:sz w:val="32"/>
          <w:lang w:val="uk-UA"/>
        </w:rPr>
        <w:t>№ 2 до</w:t>
      </w:r>
      <w:r>
        <w:rPr>
          <w:b/>
          <w:sz w:val="32"/>
        </w:rPr>
        <w:t xml:space="preserve"> Переліку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</w:rPr>
        <w:t xml:space="preserve">природоохоронних заходів, які </w:t>
      </w:r>
      <w:r>
        <w:rPr>
          <w:b/>
          <w:sz w:val="32"/>
          <w:lang w:val="uk-UA"/>
        </w:rPr>
        <w:t>фінансуються</w:t>
      </w:r>
    </w:p>
    <w:p w14:paraId="50F01E50" w14:textId="77777777" w:rsidR="0025362C" w:rsidRPr="00CD5421" w:rsidRDefault="0025362C" w:rsidP="0025362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>з</w:t>
      </w:r>
      <w:r>
        <w:rPr>
          <w:b/>
          <w:sz w:val="32"/>
        </w:rPr>
        <w:t xml:space="preserve"> обласного природоохоронного фонду в 20</w:t>
      </w:r>
      <w:r>
        <w:rPr>
          <w:b/>
          <w:sz w:val="32"/>
          <w:lang w:val="uk-UA"/>
        </w:rPr>
        <w:t>1</w:t>
      </w:r>
      <w:r w:rsidRPr="00CD5421">
        <w:rPr>
          <w:b/>
          <w:sz w:val="32"/>
        </w:rPr>
        <w:t>9</w:t>
      </w:r>
      <w:r>
        <w:rPr>
          <w:b/>
          <w:sz w:val="32"/>
        </w:rPr>
        <w:t xml:space="preserve"> році, який затверджено </w:t>
      </w:r>
      <w:r>
        <w:rPr>
          <w:b/>
          <w:sz w:val="32"/>
          <w:lang w:val="uk-UA"/>
        </w:rPr>
        <w:t>1</w:t>
      </w:r>
      <w:r w:rsidRPr="00CD5421">
        <w:rPr>
          <w:b/>
          <w:sz w:val="32"/>
        </w:rPr>
        <w:t>4</w:t>
      </w:r>
      <w:r>
        <w:rPr>
          <w:b/>
          <w:sz w:val="32"/>
        </w:rPr>
        <w:t>.0</w:t>
      </w:r>
      <w:r w:rsidRPr="00CD5421">
        <w:rPr>
          <w:b/>
          <w:sz w:val="32"/>
        </w:rPr>
        <w:t>5</w:t>
      </w:r>
      <w:r>
        <w:rPr>
          <w:b/>
          <w:sz w:val="32"/>
        </w:rPr>
        <w:t>.</w:t>
      </w:r>
      <w:r>
        <w:rPr>
          <w:b/>
          <w:sz w:val="32"/>
          <w:lang w:val="uk-UA"/>
        </w:rPr>
        <w:t>201</w:t>
      </w:r>
      <w:r w:rsidRPr="00CD5421">
        <w:rPr>
          <w:b/>
          <w:sz w:val="32"/>
        </w:rPr>
        <w:t>9</w:t>
      </w:r>
    </w:p>
    <w:p w14:paraId="26C7D10F" w14:textId="77777777" w:rsidR="0025362C" w:rsidRPr="00584975" w:rsidRDefault="0025362C" w:rsidP="0025362C">
      <w:pPr>
        <w:jc w:val="center"/>
        <w:rPr>
          <w:b/>
          <w:sz w:val="32"/>
          <w:lang w:val="uk-UA"/>
        </w:rPr>
      </w:pPr>
    </w:p>
    <w:tbl>
      <w:tblPr>
        <w:tblStyle w:val="a4"/>
        <w:tblW w:w="16171" w:type="dxa"/>
        <w:tblInd w:w="-463" w:type="dxa"/>
        <w:tblLayout w:type="fixed"/>
        <w:tblLook w:val="01E0" w:firstRow="1" w:lastRow="1" w:firstColumn="1" w:lastColumn="1" w:noHBand="0" w:noVBand="0"/>
      </w:tblPr>
      <w:tblGrid>
        <w:gridCol w:w="608"/>
        <w:gridCol w:w="2492"/>
        <w:gridCol w:w="2300"/>
        <w:gridCol w:w="1291"/>
        <w:gridCol w:w="840"/>
        <w:gridCol w:w="535"/>
        <w:gridCol w:w="2087"/>
        <w:gridCol w:w="2000"/>
        <w:gridCol w:w="1200"/>
        <w:gridCol w:w="800"/>
        <w:gridCol w:w="2018"/>
      </w:tblGrid>
      <w:tr w:rsidR="0025362C" w:rsidRPr="007C7FE2" w14:paraId="4BA1145A" w14:textId="77777777" w:rsidTr="006D3D2E"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14:paraId="5AABF8CD" w14:textId="77777777" w:rsidR="0025362C" w:rsidRPr="001F2B67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1F2B67">
              <w:rPr>
                <w:b/>
                <w:sz w:val="24"/>
                <w:szCs w:val="24"/>
                <w:lang w:val="uk-UA"/>
              </w:rPr>
              <w:t>едакція</w:t>
            </w:r>
          </w:p>
          <w:p w14:paraId="1274ADD6" w14:textId="77777777" w:rsidR="0025362C" w:rsidRPr="007C7FE2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«Переліка…» затвердженого 14.05.2019</w:t>
            </w:r>
          </w:p>
        </w:tc>
        <w:tc>
          <w:tcPr>
            <w:tcW w:w="6622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</w:tcPr>
          <w:p w14:paraId="213DAAA9" w14:textId="77777777" w:rsidR="0025362C" w:rsidRPr="001F2B67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2B67">
              <w:rPr>
                <w:b/>
                <w:sz w:val="24"/>
                <w:szCs w:val="24"/>
                <w:lang w:val="uk-UA"/>
              </w:rPr>
              <w:t>Нова редакція</w:t>
            </w:r>
          </w:p>
          <w:p w14:paraId="55C8C68C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«Переліка…» зі змінами № 2</w:t>
            </w:r>
          </w:p>
        </w:tc>
        <w:tc>
          <w:tcPr>
            <w:tcW w:w="2018" w:type="dxa"/>
            <w:vMerge w:val="restart"/>
            <w:tcBorders>
              <w:left w:val="single" w:sz="12" w:space="0" w:color="auto"/>
            </w:tcBorders>
            <w:vAlign w:val="center"/>
          </w:tcPr>
          <w:p w14:paraId="1275C8B2" w14:textId="77777777" w:rsidR="0025362C" w:rsidRPr="007C7FE2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7C7FE2">
              <w:rPr>
                <w:sz w:val="24"/>
                <w:szCs w:val="24"/>
                <w:lang w:val="uk-UA"/>
              </w:rPr>
              <w:t>Підстава</w:t>
            </w:r>
            <w:r>
              <w:rPr>
                <w:sz w:val="24"/>
                <w:szCs w:val="24"/>
                <w:lang w:val="uk-UA"/>
              </w:rPr>
              <w:t xml:space="preserve"> для внесення змін</w:t>
            </w:r>
          </w:p>
        </w:tc>
      </w:tr>
      <w:tr w:rsidR="0025362C" w14:paraId="01C7EFCB" w14:textId="77777777" w:rsidTr="006D3D2E"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</w:tcPr>
          <w:p w14:paraId="7D96A9AB" w14:textId="77777777" w:rsidR="0025362C" w:rsidRDefault="0025362C" w:rsidP="006D3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492" w:type="dxa"/>
            <w:tcBorders>
              <w:top w:val="single" w:sz="12" w:space="0" w:color="auto"/>
            </w:tcBorders>
          </w:tcPr>
          <w:p w14:paraId="17F7F152" w14:textId="77777777" w:rsidR="0025362C" w:rsidRDefault="0025362C" w:rsidP="006D3D2E">
            <w:pPr>
              <w:jc w:val="center"/>
              <w:rPr>
                <w:sz w:val="24"/>
              </w:rPr>
            </w:pPr>
          </w:p>
          <w:p w14:paraId="1DF1955B" w14:textId="77777777" w:rsidR="0025362C" w:rsidRPr="001F72C0" w:rsidRDefault="0025362C" w:rsidP="006D3D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57FB913C" w14:textId="77777777" w:rsidR="0025362C" w:rsidRDefault="0025362C" w:rsidP="006D3D2E">
            <w:pPr>
              <w:jc w:val="center"/>
              <w:rPr>
                <w:sz w:val="24"/>
              </w:rPr>
            </w:pPr>
          </w:p>
          <w:p w14:paraId="68FF8815" w14:textId="77777777" w:rsidR="0025362C" w:rsidRDefault="0025362C" w:rsidP="006D3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Подавач запиту / Замовник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2E146CF0" w14:textId="77777777" w:rsidR="0025362C" w:rsidRPr="00805715" w:rsidRDefault="0025362C" w:rsidP="006D3D2E">
            <w:pPr>
              <w:jc w:val="center"/>
              <w:rPr>
                <w:sz w:val="22"/>
                <w:lang w:val="uk-UA"/>
              </w:rPr>
            </w:pPr>
            <w:r w:rsidRPr="00805715">
              <w:rPr>
                <w:sz w:val="22"/>
              </w:rPr>
              <w:t>Вар</w:t>
            </w:r>
            <w:r w:rsidRPr="00805715">
              <w:rPr>
                <w:sz w:val="22"/>
                <w:lang w:val="uk-UA"/>
              </w:rPr>
              <w:t>-</w:t>
            </w:r>
            <w:r w:rsidRPr="00805715">
              <w:rPr>
                <w:sz w:val="22"/>
              </w:rPr>
              <w:softHyphen/>
            </w:r>
            <w:r w:rsidRPr="00805715">
              <w:rPr>
                <w:sz w:val="22"/>
                <w:lang w:val="uk-UA"/>
              </w:rPr>
              <w:softHyphen/>
            </w:r>
            <w:r w:rsidRPr="00805715">
              <w:rPr>
                <w:sz w:val="22"/>
                <w:lang w:val="uk-UA"/>
              </w:rPr>
              <w:softHyphen/>
            </w:r>
          </w:p>
          <w:p w14:paraId="60A40ED3" w14:textId="77777777" w:rsidR="0025362C" w:rsidRPr="00805715" w:rsidRDefault="0025362C" w:rsidP="006D3D2E">
            <w:pPr>
              <w:jc w:val="center"/>
              <w:rPr>
                <w:sz w:val="22"/>
              </w:rPr>
            </w:pPr>
            <w:r w:rsidRPr="00805715">
              <w:rPr>
                <w:sz w:val="22"/>
              </w:rPr>
              <w:t xml:space="preserve">тість робіт, </w:t>
            </w:r>
            <w:r w:rsidRPr="00E9164B">
              <w:rPr>
                <w:spacing w:val="-20"/>
                <w:sz w:val="22"/>
                <w:szCs w:val="22"/>
              </w:rPr>
              <w:t>тис.грн</w:t>
            </w:r>
          </w:p>
        </w:tc>
        <w:tc>
          <w:tcPr>
            <w:tcW w:w="840" w:type="dxa"/>
            <w:tcBorders>
              <w:top w:val="single" w:sz="12" w:space="0" w:color="auto"/>
              <w:right w:val="thinThickThinSmallGap" w:sz="24" w:space="0" w:color="auto"/>
            </w:tcBorders>
          </w:tcPr>
          <w:p w14:paraId="10D9941D" w14:textId="77777777" w:rsidR="0025362C" w:rsidRPr="00E9164B" w:rsidRDefault="0025362C" w:rsidP="006D3D2E">
            <w:pPr>
              <w:jc w:val="center"/>
              <w:rPr>
                <w:sz w:val="13"/>
                <w:szCs w:val="13"/>
                <w:lang w:val="uk-UA"/>
              </w:rPr>
            </w:pPr>
            <w:r w:rsidRPr="00E9164B">
              <w:rPr>
                <w:sz w:val="13"/>
                <w:szCs w:val="13"/>
              </w:rPr>
              <w:t>Підста</w:t>
            </w:r>
            <w:r>
              <w:rPr>
                <w:sz w:val="13"/>
                <w:szCs w:val="13"/>
                <w:lang w:val="uk-UA"/>
              </w:rPr>
              <w:softHyphen/>
            </w:r>
            <w:r w:rsidRPr="00E9164B">
              <w:rPr>
                <w:sz w:val="13"/>
                <w:szCs w:val="13"/>
              </w:rPr>
              <w:t>ва (пункт Перелі</w:t>
            </w:r>
            <w:r>
              <w:rPr>
                <w:sz w:val="13"/>
                <w:szCs w:val="13"/>
                <w:lang w:val="uk-UA"/>
              </w:rPr>
              <w:softHyphen/>
            </w:r>
            <w:r w:rsidRPr="00E9164B">
              <w:rPr>
                <w:sz w:val="13"/>
                <w:szCs w:val="13"/>
              </w:rPr>
              <w:t>ку Пос</w:t>
            </w:r>
            <w:r>
              <w:rPr>
                <w:sz w:val="13"/>
                <w:szCs w:val="13"/>
                <w:lang w:val="uk-UA"/>
              </w:rPr>
              <w:softHyphen/>
            </w:r>
            <w:r w:rsidRPr="00E9164B">
              <w:rPr>
                <w:sz w:val="13"/>
                <w:szCs w:val="13"/>
              </w:rPr>
              <w:t xml:space="preserve">танови № 1147 від </w:t>
            </w:r>
            <w:r w:rsidRPr="00E9164B">
              <w:rPr>
                <w:spacing w:val="-20"/>
                <w:sz w:val="13"/>
                <w:szCs w:val="13"/>
              </w:rPr>
              <w:t>17.09.</w:t>
            </w:r>
            <w:r w:rsidRPr="00E9164B">
              <w:rPr>
                <w:spacing w:val="-20"/>
                <w:sz w:val="13"/>
                <w:szCs w:val="13"/>
                <w:lang w:val="uk-UA"/>
              </w:rPr>
              <w:t>1996)</w:t>
            </w:r>
          </w:p>
        </w:tc>
        <w:tc>
          <w:tcPr>
            <w:tcW w:w="535" w:type="dxa"/>
            <w:tcBorders>
              <w:top w:val="single" w:sz="12" w:space="0" w:color="auto"/>
              <w:left w:val="thinThickThinSmallGap" w:sz="24" w:space="0" w:color="auto"/>
            </w:tcBorders>
          </w:tcPr>
          <w:p w14:paraId="0613DFC0" w14:textId="77777777" w:rsidR="0025362C" w:rsidRDefault="0025362C" w:rsidP="006D3D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</w:p>
          <w:p w14:paraId="437B799A" w14:textId="77777777" w:rsidR="0025362C" w:rsidRDefault="0025362C" w:rsidP="006D3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087" w:type="dxa"/>
            <w:tcBorders>
              <w:top w:val="single" w:sz="12" w:space="0" w:color="auto"/>
            </w:tcBorders>
          </w:tcPr>
          <w:p w14:paraId="72F4F344" w14:textId="77777777" w:rsidR="0025362C" w:rsidRDefault="0025362C" w:rsidP="006D3D2E">
            <w:pPr>
              <w:jc w:val="center"/>
              <w:rPr>
                <w:sz w:val="24"/>
              </w:rPr>
            </w:pPr>
          </w:p>
          <w:p w14:paraId="3A256E3E" w14:textId="77777777" w:rsidR="0025362C" w:rsidRPr="001F72C0" w:rsidRDefault="0025362C" w:rsidP="006D3D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14:paraId="490301C9" w14:textId="77777777" w:rsidR="0025362C" w:rsidRDefault="0025362C" w:rsidP="006D3D2E">
            <w:pPr>
              <w:jc w:val="center"/>
              <w:rPr>
                <w:sz w:val="24"/>
              </w:rPr>
            </w:pPr>
          </w:p>
          <w:p w14:paraId="13685DE1" w14:textId="77777777" w:rsidR="0025362C" w:rsidRDefault="0025362C" w:rsidP="006D3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Подавач запиту / Замовник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25E63CC2" w14:textId="77777777" w:rsidR="0025362C" w:rsidRPr="005067A1" w:rsidRDefault="0025362C" w:rsidP="006D3D2E">
            <w:pPr>
              <w:jc w:val="center"/>
              <w:rPr>
                <w:sz w:val="22"/>
              </w:rPr>
            </w:pPr>
            <w:r w:rsidRPr="005067A1">
              <w:rPr>
                <w:sz w:val="22"/>
              </w:rPr>
              <w:t>Вар</w:t>
            </w:r>
            <w:r w:rsidRPr="005067A1">
              <w:rPr>
                <w:sz w:val="22"/>
              </w:rPr>
              <w:softHyphen/>
              <w:t xml:space="preserve">тість робіт, </w:t>
            </w:r>
            <w:r w:rsidRPr="00E9164B">
              <w:rPr>
                <w:spacing w:val="-20"/>
                <w:sz w:val="22"/>
                <w:szCs w:val="22"/>
              </w:rPr>
              <w:t>тис.грн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</w:tcPr>
          <w:p w14:paraId="0CB5A4EA" w14:textId="77777777" w:rsidR="0025362C" w:rsidRPr="00E9164B" w:rsidRDefault="0025362C" w:rsidP="006D3D2E">
            <w:pPr>
              <w:jc w:val="center"/>
              <w:rPr>
                <w:sz w:val="13"/>
                <w:szCs w:val="13"/>
              </w:rPr>
            </w:pPr>
            <w:r w:rsidRPr="00E9164B">
              <w:rPr>
                <w:sz w:val="13"/>
                <w:szCs w:val="13"/>
              </w:rPr>
              <w:t>Підстава (пункт Переліку Постано</w:t>
            </w:r>
            <w:r>
              <w:rPr>
                <w:sz w:val="13"/>
                <w:szCs w:val="13"/>
                <w:lang w:val="uk-UA"/>
              </w:rPr>
              <w:softHyphen/>
            </w:r>
            <w:r w:rsidRPr="00E9164B">
              <w:rPr>
                <w:sz w:val="13"/>
                <w:szCs w:val="13"/>
              </w:rPr>
              <w:t xml:space="preserve">ви № 1147 від </w:t>
            </w:r>
            <w:r w:rsidRPr="00E9164B">
              <w:rPr>
                <w:spacing w:val="-20"/>
                <w:sz w:val="13"/>
                <w:szCs w:val="13"/>
              </w:rPr>
              <w:t>17.09.</w:t>
            </w:r>
            <w:r w:rsidRPr="00E9164B">
              <w:rPr>
                <w:spacing w:val="-20"/>
                <w:sz w:val="13"/>
                <w:szCs w:val="13"/>
                <w:lang w:val="uk-UA"/>
              </w:rPr>
              <w:t>19</w:t>
            </w:r>
            <w:r w:rsidRPr="00E9164B">
              <w:rPr>
                <w:spacing w:val="-20"/>
                <w:sz w:val="13"/>
                <w:szCs w:val="13"/>
              </w:rPr>
              <w:t>96)</w:t>
            </w:r>
          </w:p>
        </w:tc>
        <w:tc>
          <w:tcPr>
            <w:tcW w:w="20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844E98" w14:textId="77777777" w:rsidR="0025362C" w:rsidRPr="007C7FE2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62C" w:rsidRPr="002049DC" w14:paraId="43B62BAB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6E46F8AA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1</w:t>
            </w:r>
          </w:p>
        </w:tc>
        <w:tc>
          <w:tcPr>
            <w:tcW w:w="2492" w:type="dxa"/>
          </w:tcPr>
          <w:p w14:paraId="33BE7B43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</w:tcPr>
          <w:p w14:paraId="2D8B7A4E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14:paraId="5ADFC851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</w:tcPr>
          <w:p w14:paraId="5614BE4A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74D5082D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14:paraId="2BA7AABF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14:paraId="5A4E39BA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14:paraId="06097455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right w:val="single" w:sz="12" w:space="0" w:color="auto"/>
            </w:tcBorders>
          </w:tcPr>
          <w:p w14:paraId="33C0999A" w14:textId="77777777" w:rsidR="0025362C" w:rsidRPr="002049DC" w:rsidRDefault="0025362C" w:rsidP="006D3D2E">
            <w:pPr>
              <w:jc w:val="center"/>
              <w:rPr>
                <w:sz w:val="22"/>
                <w:szCs w:val="22"/>
              </w:rPr>
            </w:pPr>
            <w:r w:rsidRPr="002049DC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D16FAD" w14:textId="77777777" w:rsidR="0025362C" w:rsidRPr="002049DC" w:rsidRDefault="0025362C" w:rsidP="006D3D2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362C" w:rsidRPr="002049DC" w14:paraId="53F16DBA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3EB627A5" w14:textId="77777777" w:rsidR="0025362C" w:rsidRPr="0023239C" w:rsidRDefault="0025362C" w:rsidP="006D3D2E">
            <w:pPr>
              <w:jc w:val="center"/>
              <w:rPr>
                <w:b/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23" w:type="dxa"/>
            <w:gridSpan w:val="4"/>
            <w:tcBorders>
              <w:right w:val="thinThickThinSmallGap" w:sz="24" w:space="0" w:color="auto"/>
            </w:tcBorders>
          </w:tcPr>
          <w:p w14:paraId="6D1BCDB0" w14:textId="77777777" w:rsidR="0025362C" w:rsidRPr="00E21B14" w:rsidRDefault="0025362C" w:rsidP="006D3D2E">
            <w:pPr>
              <w:jc w:val="center"/>
              <w:rPr>
                <w:b/>
                <w:i/>
                <w:sz w:val="24"/>
                <w:szCs w:val="24"/>
              </w:rPr>
            </w:pPr>
            <w:r w:rsidRPr="00E21B14">
              <w:rPr>
                <w:b/>
                <w:i/>
                <w:sz w:val="24"/>
                <w:szCs w:val="24"/>
              </w:rPr>
              <w:t>Охорона і раціональне використання водних ресурсів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5EAED697" w14:textId="77777777" w:rsidR="0025362C" w:rsidRPr="0023239C" w:rsidRDefault="0025362C" w:rsidP="006D3D2E">
            <w:pPr>
              <w:jc w:val="center"/>
              <w:rPr>
                <w:b/>
                <w:sz w:val="24"/>
                <w:szCs w:val="24"/>
              </w:rPr>
            </w:pPr>
            <w:r w:rsidRPr="0023239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05" w:type="dxa"/>
            <w:gridSpan w:val="5"/>
          </w:tcPr>
          <w:p w14:paraId="746B5038" w14:textId="77777777" w:rsidR="0025362C" w:rsidRPr="002049DC" w:rsidRDefault="0025362C" w:rsidP="006D3D2E">
            <w:pPr>
              <w:jc w:val="center"/>
              <w:rPr>
                <w:sz w:val="22"/>
                <w:szCs w:val="22"/>
                <w:lang w:val="uk-UA"/>
              </w:rPr>
            </w:pPr>
            <w:r w:rsidRPr="00E21B14">
              <w:rPr>
                <w:b/>
                <w:i/>
                <w:sz w:val="24"/>
                <w:szCs w:val="24"/>
              </w:rPr>
              <w:t>Охорона і раціональне використання водних ресурсів</w:t>
            </w:r>
          </w:p>
        </w:tc>
      </w:tr>
      <w:tr w:rsidR="0025362C" w:rsidRPr="002049DC" w14:paraId="386A6428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700B5C4C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92" w:type="dxa"/>
          </w:tcPr>
          <w:p w14:paraId="7EE0C6BE" w14:textId="77777777" w:rsidR="0025362C" w:rsidRPr="00D37E94" w:rsidRDefault="0025362C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C805DD">
              <w:rPr>
                <w:sz w:val="24"/>
                <w:szCs w:val="24"/>
                <w:lang w:val="uk-UA"/>
              </w:rPr>
              <w:t>Відновлення якості зу</w:t>
            </w:r>
            <w:r w:rsidRPr="00C805DD">
              <w:rPr>
                <w:sz w:val="24"/>
                <w:szCs w:val="24"/>
                <w:lang w:val="uk-UA"/>
              </w:rPr>
              <w:softHyphen/>
              <w:t>житої в побуті та про</w:t>
            </w:r>
            <w:r w:rsidRPr="00C805DD">
              <w:rPr>
                <w:sz w:val="24"/>
                <w:szCs w:val="24"/>
                <w:lang w:val="uk-UA"/>
              </w:rPr>
              <w:softHyphen/>
              <w:t>мисловості стічної во</w:t>
            </w:r>
            <w:r w:rsidRPr="00C805DD">
              <w:rPr>
                <w:sz w:val="24"/>
                <w:szCs w:val="24"/>
                <w:lang w:val="uk-UA"/>
              </w:rPr>
              <w:softHyphen/>
              <w:t>ди на комунальних очисних спорудах смт</w:t>
            </w:r>
            <w:r>
              <w:rPr>
                <w:sz w:val="24"/>
                <w:szCs w:val="24"/>
                <w:lang w:val="uk-UA"/>
              </w:rPr>
              <w:t>.</w:t>
            </w:r>
            <w:r w:rsidRPr="00C805DD">
              <w:rPr>
                <w:sz w:val="24"/>
                <w:szCs w:val="24"/>
                <w:lang w:val="uk-UA"/>
              </w:rPr>
              <w:t xml:space="preserve"> Володими</w:t>
            </w:r>
            <w:r w:rsidRPr="00C805DD">
              <w:rPr>
                <w:sz w:val="24"/>
                <w:szCs w:val="24"/>
                <w:lang w:val="uk-UA"/>
              </w:rPr>
              <w:softHyphen/>
              <w:t>рець (реконструкція)</w:t>
            </w:r>
          </w:p>
        </w:tc>
        <w:tc>
          <w:tcPr>
            <w:tcW w:w="2300" w:type="dxa"/>
          </w:tcPr>
          <w:p w14:paraId="10356009" w14:textId="77777777" w:rsidR="0025362C" w:rsidRPr="008A709E" w:rsidRDefault="0025362C" w:rsidP="006D3D2E">
            <w:pPr>
              <w:jc w:val="center"/>
              <w:rPr>
                <w:sz w:val="24"/>
                <w:szCs w:val="24"/>
              </w:rPr>
            </w:pPr>
            <w:r w:rsidRPr="0059160B">
              <w:rPr>
                <w:color w:val="000000"/>
                <w:sz w:val="24"/>
                <w:szCs w:val="24"/>
                <w:lang w:val="uk-UA"/>
              </w:rPr>
              <w:t>Комунальне підприємство по водопостачанню та водовідведенню «АКВА», смт Володимирець</w:t>
            </w:r>
            <w:r w:rsidRPr="00740C0B">
              <w:rPr>
                <w:sz w:val="24"/>
                <w:szCs w:val="24"/>
                <w:lang w:val="uk-UA"/>
              </w:rPr>
              <w:t xml:space="preserve"> </w:t>
            </w:r>
            <w:r w:rsidRPr="00591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14:paraId="6AB1FA3B" w14:textId="77777777" w:rsidR="0025362C" w:rsidRPr="006E69D1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210,814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48D995C8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5E53E628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7" w:type="dxa"/>
          </w:tcPr>
          <w:p w14:paraId="53B177D4" w14:textId="77777777" w:rsidR="0025362C" w:rsidRPr="00D37E94" w:rsidRDefault="0025362C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C805DD">
              <w:rPr>
                <w:sz w:val="24"/>
                <w:szCs w:val="24"/>
                <w:lang w:val="uk-UA"/>
              </w:rPr>
              <w:t>Відновлення якості зу</w:t>
            </w:r>
            <w:r w:rsidRPr="00C805DD">
              <w:rPr>
                <w:sz w:val="24"/>
                <w:szCs w:val="24"/>
                <w:lang w:val="uk-UA"/>
              </w:rPr>
              <w:softHyphen/>
              <w:t>житої в побуті та про</w:t>
            </w:r>
            <w:r w:rsidRPr="00C805DD">
              <w:rPr>
                <w:sz w:val="24"/>
                <w:szCs w:val="24"/>
                <w:lang w:val="uk-UA"/>
              </w:rPr>
              <w:softHyphen/>
              <w:t>мисловості стічної во</w:t>
            </w:r>
            <w:r w:rsidRPr="00C805DD">
              <w:rPr>
                <w:sz w:val="24"/>
                <w:szCs w:val="24"/>
                <w:lang w:val="uk-UA"/>
              </w:rPr>
              <w:softHyphen/>
              <w:t>ди на комунальних очисних спорудах смт</w:t>
            </w:r>
            <w:r>
              <w:rPr>
                <w:sz w:val="24"/>
                <w:szCs w:val="24"/>
                <w:lang w:val="uk-UA"/>
              </w:rPr>
              <w:t>.</w:t>
            </w:r>
            <w:r w:rsidRPr="00C805DD">
              <w:rPr>
                <w:sz w:val="24"/>
                <w:szCs w:val="24"/>
                <w:lang w:val="uk-UA"/>
              </w:rPr>
              <w:t xml:space="preserve"> Володими</w:t>
            </w:r>
            <w:r w:rsidRPr="00C805DD">
              <w:rPr>
                <w:sz w:val="24"/>
                <w:szCs w:val="24"/>
                <w:lang w:val="uk-UA"/>
              </w:rPr>
              <w:softHyphen/>
            </w:r>
            <w:r w:rsidRPr="00C805DD">
              <w:rPr>
                <w:sz w:val="24"/>
                <w:szCs w:val="24"/>
                <w:lang w:val="uk-UA"/>
              </w:rPr>
              <w:lastRenderedPageBreak/>
              <w:t>рець (реконструкція)</w:t>
            </w:r>
          </w:p>
        </w:tc>
        <w:tc>
          <w:tcPr>
            <w:tcW w:w="2000" w:type="dxa"/>
          </w:tcPr>
          <w:p w14:paraId="5A4EDE0D" w14:textId="77777777" w:rsidR="0025362C" w:rsidRPr="008A709E" w:rsidRDefault="0025362C" w:rsidP="006D3D2E">
            <w:pPr>
              <w:jc w:val="center"/>
              <w:rPr>
                <w:sz w:val="24"/>
                <w:szCs w:val="24"/>
              </w:rPr>
            </w:pPr>
            <w:r w:rsidRPr="0059160B">
              <w:rPr>
                <w:color w:val="000000"/>
                <w:sz w:val="24"/>
                <w:szCs w:val="24"/>
                <w:lang w:val="uk-UA"/>
              </w:rPr>
              <w:lastRenderedPageBreak/>
              <w:t>Комунальне підприємство по водопостачанню та водовідведенню «АКВА», смт Володимирець</w:t>
            </w:r>
            <w:r w:rsidRPr="00740C0B">
              <w:rPr>
                <w:sz w:val="24"/>
                <w:szCs w:val="24"/>
                <w:lang w:val="uk-UA"/>
              </w:rPr>
              <w:t xml:space="preserve"> </w:t>
            </w:r>
            <w:r w:rsidRPr="00591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1EA970FE" w14:textId="77777777" w:rsidR="0025362C" w:rsidRPr="00795CFB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795CFB">
              <w:rPr>
                <w:sz w:val="24"/>
                <w:szCs w:val="24"/>
                <w:lang w:val="uk-UA"/>
              </w:rPr>
              <w:t>347,02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656072B3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1D203C" w14:textId="77777777" w:rsidR="0025362C" w:rsidRPr="00A70B08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головного розпорядника кош</w:t>
            </w:r>
            <w:r>
              <w:rPr>
                <w:sz w:val="24"/>
                <w:szCs w:val="24"/>
                <w:lang w:val="uk-UA"/>
              </w:rPr>
              <w:softHyphen/>
              <w:t>тів та Замовника робіт-  департаменту з питань будів</w:t>
            </w:r>
            <w:r>
              <w:rPr>
                <w:sz w:val="24"/>
                <w:szCs w:val="24"/>
                <w:lang w:val="uk-UA"/>
              </w:rPr>
              <w:softHyphen/>
              <w:t>ниц</w:t>
            </w:r>
            <w:r>
              <w:rPr>
                <w:sz w:val="24"/>
                <w:szCs w:val="24"/>
                <w:lang w:val="uk-UA"/>
              </w:rPr>
              <w:softHyphen/>
              <w:t>тва та архітек</w:t>
            </w:r>
            <w:r>
              <w:rPr>
                <w:sz w:val="24"/>
                <w:szCs w:val="24"/>
                <w:lang w:val="uk-UA"/>
              </w:rPr>
              <w:softHyphen/>
              <w:t>ту</w:t>
            </w:r>
            <w:r>
              <w:rPr>
                <w:sz w:val="24"/>
                <w:szCs w:val="24"/>
                <w:lang w:val="uk-UA"/>
              </w:rPr>
              <w:softHyphen/>
              <w:t>ри облдержад</w:t>
            </w:r>
            <w:r>
              <w:rPr>
                <w:sz w:val="24"/>
                <w:szCs w:val="24"/>
                <w:lang w:val="uk-UA"/>
              </w:rPr>
              <w:softHyphen/>
            </w:r>
            <w:r>
              <w:rPr>
                <w:sz w:val="24"/>
                <w:szCs w:val="24"/>
                <w:lang w:val="uk-UA"/>
              </w:rPr>
              <w:lastRenderedPageBreak/>
              <w:t>міністрації від 29.10.2019 № 1697/05-11/19</w:t>
            </w:r>
          </w:p>
        </w:tc>
      </w:tr>
      <w:tr w:rsidR="0025362C" w:rsidRPr="002049DC" w14:paraId="5F47D7A7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64911B82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92" w:type="dxa"/>
          </w:tcPr>
          <w:p w14:paraId="2DD94749" w14:textId="77777777" w:rsidR="0025362C" w:rsidRDefault="0025362C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941011">
              <w:rPr>
                <w:sz w:val="24"/>
                <w:szCs w:val="24"/>
                <w:lang w:val="uk-UA"/>
              </w:rPr>
              <w:t>Будівництво ліній водовідведення на житловий масив по вул. Мартинівка, Польова, Б.Тена, Івасю</w:t>
            </w:r>
            <w:r>
              <w:rPr>
                <w:sz w:val="24"/>
                <w:szCs w:val="24"/>
                <w:lang w:val="uk-UA"/>
              </w:rPr>
              <w:t>к</w:t>
            </w:r>
            <w:r w:rsidRPr="00941011">
              <w:rPr>
                <w:sz w:val="24"/>
                <w:szCs w:val="24"/>
                <w:lang w:val="uk-UA"/>
              </w:rPr>
              <w:t xml:space="preserve">а, </w:t>
            </w:r>
            <w:r w:rsidRPr="0084101E">
              <w:rPr>
                <w:sz w:val="24"/>
                <w:szCs w:val="24"/>
                <w:lang w:val="uk-UA"/>
              </w:rPr>
              <w:t xml:space="preserve">провулках </w:t>
            </w:r>
            <w:r w:rsidRPr="00941011">
              <w:rPr>
                <w:sz w:val="24"/>
                <w:szCs w:val="24"/>
                <w:lang w:val="uk-UA"/>
              </w:rPr>
              <w:t>Щепкіна та Комунальному в м.Здолбунів Рівненської області</w:t>
            </w:r>
          </w:p>
          <w:p w14:paraId="03907512" w14:textId="77777777" w:rsidR="0025362C" w:rsidRPr="00C805DD" w:rsidRDefault="0025362C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</w:tcPr>
          <w:p w14:paraId="57E7D3D5" w14:textId="77777777" w:rsidR="0025362C" w:rsidRPr="000170DE" w:rsidRDefault="0025362C" w:rsidP="006D3D2E">
            <w:pPr>
              <w:jc w:val="center"/>
              <w:rPr>
                <w:color w:val="000000"/>
                <w:sz w:val="24"/>
                <w:lang w:val="uk-UA"/>
              </w:rPr>
            </w:pPr>
            <w:r w:rsidRPr="000170DE">
              <w:rPr>
                <w:color w:val="000000"/>
                <w:sz w:val="24"/>
                <w:lang w:val="uk-UA"/>
              </w:rPr>
              <w:t xml:space="preserve">Комунальне підприємство «Здолбунівводоканал» / </w:t>
            </w:r>
          </w:p>
          <w:p w14:paraId="73B6773B" w14:textId="77777777" w:rsidR="0025362C" w:rsidRPr="0059160B" w:rsidRDefault="0025362C" w:rsidP="006D3D2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291" w:type="dxa"/>
            <w:vAlign w:val="center"/>
          </w:tcPr>
          <w:p w14:paraId="3A08FF01" w14:textId="77777777" w:rsidR="0025362C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062BAAD9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5446065F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87" w:type="dxa"/>
          </w:tcPr>
          <w:p w14:paraId="1D6F458D" w14:textId="77777777" w:rsidR="0025362C" w:rsidRPr="00C805DD" w:rsidRDefault="0025362C" w:rsidP="006D3D2E">
            <w:pPr>
              <w:tabs>
                <w:tab w:val="left" w:pos="110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941011">
              <w:rPr>
                <w:sz w:val="24"/>
                <w:szCs w:val="24"/>
                <w:lang w:val="uk-UA"/>
              </w:rPr>
              <w:t>Будівництво ліній водовідведення на житловий масив по вул. Мартинівка, Польова, Б.Тена, Івасю</w:t>
            </w:r>
            <w:r>
              <w:rPr>
                <w:sz w:val="24"/>
                <w:szCs w:val="24"/>
                <w:lang w:val="uk-UA"/>
              </w:rPr>
              <w:t>к</w:t>
            </w:r>
            <w:r w:rsidRPr="00941011">
              <w:rPr>
                <w:sz w:val="24"/>
                <w:szCs w:val="24"/>
                <w:lang w:val="uk-UA"/>
              </w:rPr>
              <w:t xml:space="preserve">а, </w:t>
            </w:r>
            <w:r w:rsidRPr="0084101E">
              <w:rPr>
                <w:sz w:val="24"/>
                <w:szCs w:val="24"/>
                <w:lang w:val="uk-UA"/>
              </w:rPr>
              <w:t xml:space="preserve">провулках </w:t>
            </w:r>
            <w:r w:rsidRPr="00941011">
              <w:rPr>
                <w:sz w:val="24"/>
                <w:szCs w:val="24"/>
                <w:lang w:val="uk-UA"/>
              </w:rPr>
              <w:t>Щепкіна та Комунальному в м.Здолбунів Рівненської області</w:t>
            </w:r>
          </w:p>
        </w:tc>
        <w:tc>
          <w:tcPr>
            <w:tcW w:w="2000" w:type="dxa"/>
          </w:tcPr>
          <w:p w14:paraId="50CC004C" w14:textId="77777777" w:rsidR="0025362C" w:rsidRPr="000170DE" w:rsidRDefault="0025362C" w:rsidP="006D3D2E">
            <w:pPr>
              <w:jc w:val="center"/>
              <w:rPr>
                <w:color w:val="000000"/>
                <w:sz w:val="24"/>
                <w:lang w:val="uk-UA"/>
              </w:rPr>
            </w:pPr>
            <w:r w:rsidRPr="000170DE">
              <w:rPr>
                <w:color w:val="000000"/>
                <w:sz w:val="24"/>
                <w:lang w:val="uk-UA"/>
              </w:rPr>
              <w:t xml:space="preserve">Комунальне підприємство «Здолбунівводоканал» / </w:t>
            </w:r>
          </w:p>
          <w:p w14:paraId="3D3447CA" w14:textId="77777777" w:rsidR="0025362C" w:rsidRPr="0059160B" w:rsidRDefault="0025362C" w:rsidP="006D3D2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200" w:type="dxa"/>
            <w:vAlign w:val="center"/>
          </w:tcPr>
          <w:p w14:paraId="19B2E49B" w14:textId="77777777" w:rsidR="0025362C" w:rsidRPr="00795CFB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795CFB">
              <w:rPr>
                <w:sz w:val="24"/>
                <w:szCs w:val="24"/>
                <w:lang w:val="uk-UA"/>
              </w:rPr>
              <w:t>3002,279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7EF8C813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2082D4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62C" w:rsidRPr="002049DC" w14:paraId="09668963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62291D4C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92" w:type="dxa"/>
          </w:tcPr>
          <w:p w14:paraId="5E55E192" w14:textId="77777777" w:rsidR="0025362C" w:rsidRDefault="0025362C" w:rsidP="006D3D2E">
            <w:pPr>
              <w:rPr>
                <w:color w:val="000000"/>
                <w:sz w:val="24"/>
                <w:szCs w:val="22"/>
                <w:lang w:val="uk-UA"/>
              </w:rPr>
            </w:pPr>
            <w:r w:rsidRPr="006E5D2F">
              <w:rPr>
                <w:color w:val="000000"/>
                <w:sz w:val="24"/>
                <w:szCs w:val="22"/>
                <w:lang w:val="uk-UA"/>
              </w:rPr>
              <w:t>Бу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дівництво очисних споруд для КЗ «Ур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венський психонев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рологічний інтернат» Рівненської обласної ради в с.Урвенна, вул.Жовтнева, 53а, Здолбунівського району, Рівненської області</w:t>
            </w:r>
          </w:p>
          <w:p w14:paraId="1FBB8CA3" w14:textId="77777777" w:rsidR="0025362C" w:rsidRPr="0084101E" w:rsidRDefault="0025362C" w:rsidP="006D3D2E">
            <w:pPr>
              <w:rPr>
                <w:color w:val="000000"/>
                <w:sz w:val="24"/>
                <w:szCs w:val="22"/>
                <w:lang w:val="uk-UA"/>
              </w:rPr>
            </w:pPr>
          </w:p>
        </w:tc>
        <w:tc>
          <w:tcPr>
            <w:tcW w:w="2300" w:type="dxa"/>
          </w:tcPr>
          <w:p w14:paraId="790F0095" w14:textId="77777777" w:rsidR="0025362C" w:rsidRPr="000170DE" w:rsidRDefault="0025362C" w:rsidP="006D3D2E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 w:rsidRPr="000170DE">
              <w:rPr>
                <w:color w:val="000000"/>
                <w:sz w:val="24"/>
                <w:szCs w:val="22"/>
                <w:lang w:val="uk-UA"/>
              </w:rPr>
              <w:t>Комунальний заклад «Урвенський психоневрологічний інтернат» Рівненської обласної ради /</w:t>
            </w:r>
          </w:p>
          <w:p w14:paraId="4F965D3F" w14:textId="77777777" w:rsidR="0025362C" w:rsidRPr="0059160B" w:rsidRDefault="0025362C" w:rsidP="006D3D2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291" w:type="dxa"/>
            <w:vAlign w:val="center"/>
          </w:tcPr>
          <w:p w14:paraId="5684234F" w14:textId="77777777" w:rsidR="0025362C" w:rsidRPr="00AE0F97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E0F97">
              <w:rPr>
                <w:sz w:val="24"/>
                <w:szCs w:val="24"/>
                <w:lang w:val="uk-UA"/>
              </w:rPr>
              <w:t>533,906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264B7D58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3914652C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87" w:type="dxa"/>
          </w:tcPr>
          <w:p w14:paraId="5E7A1868" w14:textId="77777777" w:rsidR="0025362C" w:rsidRPr="0084101E" w:rsidRDefault="0025362C" w:rsidP="006D3D2E">
            <w:pPr>
              <w:rPr>
                <w:color w:val="000000"/>
                <w:sz w:val="24"/>
                <w:szCs w:val="22"/>
                <w:lang w:val="uk-UA"/>
              </w:rPr>
            </w:pPr>
            <w:r w:rsidRPr="006E5D2F">
              <w:rPr>
                <w:color w:val="000000"/>
                <w:sz w:val="24"/>
                <w:szCs w:val="22"/>
                <w:lang w:val="uk-UA"/>
              </w:rPr>
              <w:t>Бу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дівництво очис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них споруд для КЗ «Ур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вен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ський психонев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softHyphen/>
              <w:t>рологічний інтер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нат» Рів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ненської облас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ної ради в с.</w:t>
            </w:r>
            <w:r>
              <w:rPr>
                <w:color w:val="000000"/>
                <w:sz w:val="24"/>
                <w:szCs w:val="22"/>
                <w:lang w:val="uk-UA"/>
              </w:rPr>
              <w:t xml:space="preserve"> 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t>Ур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венна, вул.</w:t>
            </w:r>
            <w:r>
              <w:rPr>
                <w:color w:val="000000"/>
                <w:sz w:val="24"/>
                <w:szCs w:val="22"/>
                <w:lang w:val="uk-UA"/>
              </w:rPr>
              <w:t xml:space="preserve"> </w:t>
            </w:r>
            <w:r w:rsidRPr="006E5D2F">
              <w:rPr>
                <w:color w:val="000000"/>
                <w:sz w:val="24"/>
                <w:szCs w:val="22"/>
                <w:lang w:val="uk-UA"/>
              </w:rPr>
              <w:t>Жов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т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нева, 53а, Здо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лбунівського рай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ону, Рівнен</w:t>
            </w:r>
            <w:r>
              <w:rPr>
                <w:color w:val="000000"/>
                <w:sz w:val="24"/>
                <w:szCs w:val="22"/>
                <w:lang w:val="uk-UA"/>
              </w:rPr>
              <w:softHyphen/>
            </w:r>
            <w:r w:rsidRPr="006E5D2F">
              <w:rPr>
                <w:color w:val="000000"/>
                <w:sz w:val="24"/>
                <w:szCs w:val="22"/>
                <w:lang w:val="uk-UA"/>
              </w:rPr>
              <w:t>ської області</w:t>
            </w:r>
          </w:p>
        </w:tc>
        <w:tc>
          <w:tcPr>
            <w:tcW w:w="2000" w:type="dxa"/>
          </w:tcPr>
          <w:p w14:paraId="0D073C4E" w14:textId="77777777" w:rsidR="0025362C" w:rsidRPr="000170DE" w:rsidRDefault="0025362C" w:rsidP="006D3D2E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 w:rsidRPr="000170DE">
              <w:rPr>
                <w:color w:val="000000"/>
                <w:sz w:val="24"/>
                <w:szCs w:val="22"/>
                <w:lang w:val="uk-UA"/>
              </w:rPr>
              <w:t>Комунальний заклад «Урвенський психоневрологічний інтернат» Рівненської обласної ради /</w:t>
            </w:r>
          </w:p>
          <w:p w14:paraId="69A12CBD" w14:textId="77777777" w:rsidR="0025362C" w:rsidRPr="0059160B" w:rsidRDefault="0025362C" w:rsidP="006D3D2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0C0B">
              <w:rPr>
                <w:sz w:val="24"/>
                <w:szCs w:val="24"/>
                <w:lang w:val="uk-UA"/>
              </w:rPr>
              <w:t>Департамент з питань будів</w:t>
            </w:r>
            <w:r w:rsidRPr="00740C0B">
              <w:rPr>
                <w:sz w:val="24"/>
                <w:szCs w:val="24"/>
                <w:lang w:val="uk-UA"/>
              </w:rPr>
              <w:softHyphen/>
              <w:t>ництва та архітектури облдержадміністрації</w:t>
            </w:r>
          </w:p>
        </w:tc>
        <w:tc>
          <w:tcPr>
            <w:tcW w:w="1200" w:type="dxa"/>
            <w:vAlign w:val="center"/>
          </w:tcPr>
          <w:p w14:paraId="673E3589" w14:textId="77777777" w:rsidR="0025362C" w:rsidRPr="00795CFB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795CFB">
              <w:rPr>
                <w:sz w:val="24"/>
                <w:szCs w:val="24"/>
                <w:lang w:val="uk-UA"/>
              </w:rPr>
              <w:t>293,1047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5898B1AB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E4D259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62C" w:rsidRPr="002049DC" w14:paraId="6F78EECE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3DB1418E" w14:textId="77777777" w:rsidR="0025362C" w:rsidRPr="00587AD2" w:rsidRDefault="0025362C" w:rsidP="006D3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92" w:type="dxa"/>
          </w:tcPr>
          <w:p w14:paraId="542CACF7" w14:textId="77777777" w:rsidR="0025362C" w:rsidRPr="00BB0029" w:rsidRDefault="0025362C" w:rsidP="006D3D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BB0029">
              <w:rPr>
                <w:color w:val="000000"/>
                <w:sz w:val="24"/>
                <w:szCs w:val="24"/>
                <w:lang w:val="uk-UA"/>
              </w:rPr>
              <w:t>Рек</w:t>
            </w:r>
            <w:r>
              <w:rPr>
                <w:color w:val="000000"/>
                <w:sz w:val="24"/>
                <w:szCs w:val="24"/>
                <w:lang w:val="uk-UA"/>
              </w:rPr>
              <w:t>онструкція напірного колектора</w:t>
            </w:r>
            <w:r w:rsidRPr="00BB0029">
              <w:rPr>
                <w:color w:val="000000"/>
                <w:sz w:val="24"/>
                <w:szCs w:val="24"/>
                <w:lang w:val="uk-UA"/>
              </w:rPr>
              <w:t xml:space="preserve"> м.Березне Рівненської </w:t>
            </w:r>
            <w:r w:rsidRPr="00BB0029">
              <w:rPr>
                <w:color w:val="000000"/>
                <w:sz w:val="24"/>
                <w:szCs w:val="24"/>
                <w:lang w:val="uk-UA"/>
              </w:rPr>
              <w:lastRenderedPageBreak/>
              <w:t>області (довжиною 1200 м)</w:t>
            </w:r>
          </w:p>
        </w:tc>
        <w:tc>
          <w:tcPr>
            <w:tcW w:w="2300" w:type="dxa"/>
          </w:tcPr>
          <w:p w14:paraId="50F46B67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Комунальне підприємство «Березне</w:t>
            </w:r>
            <w:r>
              <w:rPr>
                <w:sz w:val="24"/>
                <w:szCs w:val="24"/>
                <w:lang w:val="uk-UA"/>
              </w:rPr>
              <w:softHyphen/>
              <w:t>водоканал» /</w:t>
            </w:r>
          </w:p>
          <w:p w14:paraId="4BC928EE" w14:textId="77777777" w:rsidR="0025362C" w:rsidRPr="00BB0029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lastRenderedPageBreak/>
              <w:t>Департамент з питань будівництва та архітектури облдержадміністрації</w:t>
            </w:r>
          </w:p>
        </w:tc>
        <w:tc>
          <w:tcPr>
            <w:tcW w:w="1291" w:type="dxa"/>
            <w:vAlign w:val="center"/>
          </w:tcPr>
          <w:p w14:paraId="7F341C7B" w14:textId="77777777" w:rsidR="0025362C" w:rsidRPr="006E69D1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1000,0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0D359BB7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5CA366DD" w14:textId="77777777" w:rsidR="0025362C" w:rsidRPr="00587AD2" w:rsidRDefault="0025362C" w:rsidP="006D3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87" w:type="dxa"/>
          </w:tcPr>
          <w:p w14:paraId="03AE0CA6" w14:textId="77777777" w:rsidR="0025362C" w:rsidRPr="00BB0029" w:rsidRDefault="0025362C" w:rsidP="006D3D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BB0029">
              <w:rPr>
                <w:color w:val="000000"/>
                <w:sz w:val="24"/>
                <w:szCs w:val="24"/>
                <w:lang w:val="uk-UA"/>
              </w:rPr>
              <w:t>Рек</w:t>
            </w:r>
            <w:r>
              <w:rPr>
                <w:color w:val="000000"/>
                <w:sz w:val="24"/>
                <w:szCs w:val="24"/>
                <w:lang w:val="uk-UA"/>
              </w:rPr>
              <w:t>онструкція напірного колектора</w:t>
            </w:r>
            <w:r w:rsidRPr="00BB0029">
              <w:rPr>
                <w:color w:val="000000"/>
                <w:sz w:val="24"/>
                <w:szCs w:val="24"/>
                <w:lang w:val="uk-UA"/>
              </w:rPr>
              <w:t xml:space="preserve"> м.Березне </w:t>
            </w:r>
            <w:r w:rsidRPr="00BB0029">
              <w:rPr>
                <w:color w:val="000000"/>
                <w:sz w:val="24"/>
                <w:szCs w:val="24"/>
                <w:lang w:val="uk-UA"/>
              </w:rPr>
              <w:lastRenderedPageBreak/>
              <w:t>Рівненської області (довжиною 1200 м)</w:t>
            </w:r>
          </w:p>
        </w:tc>
        <w:tc>
          <w:tcPr>
            <w:tcW w:w="2000" w:type="dxa"/>
          </w:tcPr>
          <w:p w14:paraId="4727E00C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Комунальне підприємство «Березне</w:t>
            </w:r>
            <w:r>
              <w:rPr>
                <w:sz w:val="24"/>
                <w:szCs w:val="24"/>
                <w:lang w:val="uk-UA"/>
              </w:rPr>
              <w:softHyphen/>
              <w:t>водоканал» /</w:t>
            </w:r>
          </w:p>
          <w:p w14:paraId="5FCAF87C" w14:textId="77777777" w:rsidR="0025362C" w:rsidRPr="00BB0029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lastRenderedPageBreak/>
              <w:t>Департамент з питань будівництва та архітектури облдержадміністрації</w:t>
            </w:r>
          </w:p>
        </w:tc>
        <w:tc>
          <w:tcPr>
            <w:tcW w:w="1200" w:type="dxa"/>
            <w:vAlign w:val="center"/>
          </w:tcPr>
          <w:p w14:paraId="08AB9BDF" w14:textId="77777777" w:rsidR="0025362C" w:rsidRPr="00795CFB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795CFB">
              <w:rPr>
                <w:sz w:val="24"/>
                <w:szCs w:val="24"/>
                <w:lang w:val="uk-UA"/>
              </w:rPr>
              <w:lastRenderedPageBreak/>
              <w:t>2422,317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3A875FED" w14:textId="77777777" w:rsidR="0025362C" w:rsidRPr="006E69D1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77DD7D" w14:textId="77777777" w:rsidR="0025362C" w:rsidRPr="00A70B08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62C" w:rsidRPr="002049DC" w14:paraId="1BDF6897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0D6E5258" w14:textId="77777777" w:rsidR="0025362C" w:rsidRPr="00587AD2" w:rsidRDefault="0025362C" w:rsidP="006D3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92" w:type="dxa"/>
          </w:tcPr>
          <w:p w14:paraId="5C59B709" w14:textId="77777777" w:rsidR="0025362C" w:rsidRDefault="0025362C" w:rsidP="006D3D2E">
            <w:pPr>
              <w:rPr>
                <w:sz w:val="24"/>
                <w:szCs w:val="22"/>
                <w:lang w:val="uk-UA"/>
              </w:rPr>
            </w:pPr>
            <w:r w:rsidRPr="00BC4B2A">
              <w:rPr>
                <w:sz w:val="24"/>
                <w:szCs w:val="22"/>
                <w:lang w:val="uk-UA"/>
              </w:rPr>
              <w:t>Відновлення і підтримання сприятливого гідрологічного режиму та санітарного стану верхів’я р.Устя до с. Новомильськ Рівненської області (будівництво)</w:t>
            </w:r>
          </w:p>
          <w:p w14:paraId="78CFAF87" w14:textId="77777777" w:rsidR="0025362C" w:rsidRPr="00BC4B2A" w:rsidRDefault="0025362C" w:rsidP="006D3D2E">
            <w:pPr>
              <w:rPr>
                <w:sz w:val="24"/>
                <w:lang w:val="uk-UA"/>
              </w:rPr>
            </w:pPr>
          </w:p>
        </w:tc>
        <w:tc>
          <w:tcPr>
            <w:tcW w:w="2300" w:type="dxa"/>
          </w:tcPr>
          <w:p w14:paraId="528DD763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Національний у</w:t>
            </w:r>
            <w:r>
              <w:rPr>
                <w:sz w:val="24"/>
                <w:szCs w:val="24"/>
                <w:lang w:val="uk-UA"/>
              </w:rPr>
              <w:t>ніверситет водного господарства</w:t>
            </w:r>
          </w:p>
          <w:p w14:paraId="268CC8DC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та природокорис</w:t>
            </w:r>
            <w:r w:rsidRPr="006E69D1">
              <w:rPr>
                <w:sz w:val="24"/>
                <w:szCs w:val="24"/>
                <w:lang w:val="uk-UA"/>
              </w:rPr>
              <w:softHyphen/>
              <w:t>тування /</w:t>
            </w:r>
          </w:p>
          <w:p w14:paraId="020255E0" w14:textId="77777777" w:rsidR="0025362C" w:rsidRPr="000170DE" w:rsidRDefault="0025362C" w:rsidP="006D3D2E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 w:rsidRPr="006E69D1">
              <w:rPr>
                <w:sz w:val="24"/>
                <w:szCs w:val="24"/>
                <w:lang w:val="uk-UA"/>
              </w:rPr>
              <w:t>Департамент з питань будівництва та архітектури облдержадміністрації</w:t>
            </w:r>
          </w:p>
        </w:tc>
        <w:tc>
          <w:tcPr>
            <w:tcW w:w="1291" w:type="dxa"/>
            <w:vAlign w:val="center"/>
          </w:tcPr>
          <w:p w14:paraId="2EA51D76" w14:textId="77777777" w:rsidR="0025362C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320,0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0F67FC5B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п.12, 78</w:t>
            </w: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2348FA4A" w14:textId="77777777" w:rsidR="0025362C" w:rsidRDefault="0025362C" w:rsidP="006D3D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14:paraId="41B6AA72" w14:textId="77777777" w:rsidR="0025362C" w:rsidRPr="00BB0029" w:rsidRDefault="0025362C" w:rsidP="006D3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Вилучити</w:t>
            </w:r>
          </w:p>
        </w:tc>
        <w:tc>
          <w:tcPr>
            <w:tcW w:w="2000" w:type="dxa"/>
          </w:tcPr>
          <w:p w14:paraId="17B5AEC9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Align w:val="center"/>
          </w:tcPr>
          <w:p w14:paraId="2FFF008E" w14:textId="77777777" w:rsidR="0025362C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64C50F84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F1232D" w14:textId="77777777" w:rsidR="0025362C" w:rsidRDefault="0025362C" w:rsidP="006D3D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62C" w:rsidRPr="004B0611" w14:paraId="06D0A249" w14:textId="77777777" w:rsidTr="006D3D2E">
        <w:tc>
          <w:tcPr>
            <w:tcW w:w="608" w:type="dxa"/>
            <w:tcBorders>
              <w:left w:val="single" w:sz="12" w:space="0" w:color="auto"/>
            </w:tcBorders>
          </w:tcPr>
          <w:p w14:paraId="64BC2A6A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</w:tcPr>
          <w:p w14:paraId="21B4223D" w14:textId="77777777" w:rsidR="0025362C" w:rsidRPr="004B0611" w:rsidRDefault="0025362C" w:rsidP="006D3D2E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B0611">
              <w:rPr>
                <w:b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300" w:type="dxa"/>
          </w:tcPr>
          <w:p w14:paraId="1692500F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vAlign w:val="center"/>
          </w:tcPr>
          <w:p w14:paraId="06161762" w14:textId="77777777" w:rsidR="0025362C" w:rsidRPr="004B0611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20"/>
                <w:sz w:val="24"/>
                <w:szCs w:val="24"/>
                <w:lang w:val="uk-UA"/>
              </w:rPr>
            </w:pPr>
            <w:r w:rsidRPr="004B0611">
              <w:rPr>
                <w:b/>
                <w:spacing w:val="-20"/>
                <w:sz w:val="24"/>
                <w:szCs w:val="24"/>
                <w:lang w:val="uk-UA"/>
              </w:rPr>
              <w:t>6064,7207</w:t>
            </w:r>
          </w:p>
        </w:tc>
        <w:tc>
          <w:tcPr>
            <w:tcW w:w="840" w:type="dxa"/>
            <w:tcBorders>
              <w:right w:val="thinThickThinSmallGap" w:sz="24" w:space="0" w:color="auto"/>
            </w:tcBorders>
            <w:vAlign w:val="center"/>
          </w:tcPr>
          <w:p w14:paraId="188BCC77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tcBorders>
              <w:left w:val="thinThickThinSmallGap" w:sz="24" w:space="0" w:color="auto"/>
            </w:tcBorders>
          </w:tcPr>
          <w:p w14:paraId="462FBE1B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14:paraId="309CF996" w14:textId="77777777" w:rsidR="0025362C" w:rsidRPr="004B0611" w:rsidRDefault="0025362C" w:rsidP="006D3D2E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14:paraId="111FB8ED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Align w:val="center"/>
          </w:tcPr>
          <w:p w14:paraId="09060FE0" w14:textId="77777777" w:rsidR="0025362C" w:rsidRPr="004B0611" w:rsidRDefault="0025362C" w:rsidP="006D3D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4B0611">
              <w:rPr>
                <w:b/>
                <w:spacing w:val="-20"/>
                <w:sz w:val="24"/>
                <w:szCs w:val="24"/>
                <w:lang w:val="uk-UA"/>
              </w:rPr>
              <w:t>6064,7207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14:paraId="489BCB8F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DCF5DB" w14:textId="77777777" w:rsidR="0025362C" w:rsidRPr="004B0611" w:rsidRDefault="0025362C" w:rsidP="006D3D2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CEE8830" w14:textId="77777777" w:rsidR="0025362C" w:rsidRDefault="0025362C" w:rsidP="0025362C">
      <w:pPr>
        <w:jc w:val="center"/>
        <w:rPr>
          <w:b/>
          <w:sz w:val="32"/>
          <w:lang w:val="uk-UA"/>
        </w:rPr>
      </w:pPr>
    </w:p>
    <w:p w14:paraId="35EB5FB9" w14:textId="77777777" w:rsidR="0025362C" w:rsidRDefault="0025362C" w:rsidP="0025362C">
      <w:pPr>
        <w:jc w:val="center"/>
        <w:rPr>
          <w:b/>
          <w:sz w:val="32"/>
          <w:lang w:val="uk-UA"/>
        </w:rPr>
      </w:pPr>
    </w:p>
    <w:tbl>
      <w:tblPr>
        <w:tblW w:w="1550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900"/>
        <w:gridCol w:w="5528"/>
        <w:gridCol w:w="426"/>
        <w:gridCol w:w="3154"/>
        <w:gridCol w:w="1274"/>
        <w:gridCol w:w="3226"/>
      </w:tblGrid>
      <w:tr w:rsidR="0025362C" w:rsidRPr="008E659B" w14:paraId="41A88E28" w14:textId="77777777" w:rsidTr="006D3D2E">
        <w:trPr>
          <w:trHeight w:val="76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1C3FE39" w14:textId="77777777" w:rsidR="0025362C" w:rsidRDefault="0025362C" w:rsidP="006D3D2E">
            <w:pPr>
              <w:rPr>
                <w:sz w:val="16"/>
                <w:lang w:val="uk-UA"/>
              </w:rPr>
            </w:pPr>
          </w:p>
          <w:p w14:paraId="76FC8527" w14:textId="77777777" w:rsidR="0025362C" w:rsidRDefault="0025362C" w:rsidP="006D3D2E">
            <w:pPr>
              <w:rPr>
                <w:sz w:val="16"/>
                <w:lang w:val="uk-UA"/>
              </w:rPr>
            </w:pPr>
          </w:p>
          <w:p w14:paraId="508D2F10" w14:textId="77777777" w:rsidR="0025362C" w:rsidRDefault="0025362C" w:rsidP="006D3D2E">
            <w:pPr>
              <w:rPr>
                <w:sz w:val="16"/>
                <w:lang w:val="uk-UA"/>
              </w:rPr>
            </w:pPr>
          </w:p>
          <w:p w14:paraId="5353696E" w14:textId="77777777" w:rsidR="0025362C" w:rsidRDefault="0025362C" w:rsidP="006D3D2E">
            <w:pPr>
              <w:rPr>
                <w:sz w:val="16"/>
                <w:lang w:val="uk-UA"/>
              </w:rPr>
            </w:pPr>
          </w:p>
          <w:p w14:paraId="42007B06" w14:textId="77777777" w:rsidR="0025362C" w:rsidRDefault="0025362C" w:rsidP="006D3D2E">
            <w:pPr>
              <w:rPr>
                <w:sz w:val="16"/>
                <w:lang w:val="uk-UA"/>
              </w:rPr>
            </w:pPr>
          </w:p>
          <w:p w14:paraId="277C7BC2" w14:textId="77777777" w:rsidR="0025362C" w:rsidRPr="008E659B" w:rsidRDefault="0025362C" w:rsidP="006D3D2E">
            <w:pPr>
              <w:rPr>
                <w:sz w:val="26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DA48E80" w14:textId="77777777" w:rsidR="0025362C" w:rsidRDefault="0025362C" w:rsidP="006D3D2E">
            <w:pPr>
              <w:rPr>
                <w:sz w:val="26"/>
                <w:lang w:val="uk-UA"/>
              </w:rPr>
            </w:pPr>
          </w:p>
          <w:p w14:paraId="5CFBBA36" w14:textId="77777777" w:rsidR="0025362C" w:rsidRDefault="0025362C" w:rsidP="006D3D2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Директор департаменту</w:t>
            </w:r>
          </w:p>
          <w:p w14:paraId="4023913E" w14:textId="77777777" w:rsidR="0025362C" w:rsidRPr="008E659B" w:rsidRDefault="0025362C" w:rsidP="006D3D2E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екології та природних ресурсів облдержадміністрації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87D962" w14:textId="77777777" w:rsidR="0025362C" w:rsidRPr="008E659B" w:rsidRDefault="0025362C" w:rsidP="006D3D2E">
            <w:pPr>
              <w:rPr>
                <w:sz w:val="26"/>
                <w:lang w:val="uk-UA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AB409F" w14:textId="77777777" w:rsidR="0025362C" w:rsidRPr="008E659B" w:rsidRDefault="0025362C" w:rsidP="006D3D2E">
            <w:pPr>
              <w:rPr>
                <w:sz w:val="26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9DADA33" w14:textId="77777777" w:rsidR="0025362C" w:rsidRDefault="0025362C" w:rsidP="006D3D2E">
            <w:pPr>
              <w:rPr>
                <w:sz w:val="26"/>
                <w:lang w:val="uk-UA"/>
              </w:rPr>
            </w:pPr>
          </w:p>
          <w:p w14:paraId="2BF1801D" w14:textId="77777777" w:rsidR="0025362C" w:rsidRDefault="0025362C" w:rsidP="006D3D2E">
            <w:pPr>
              <w:rPr>
                <w:sz w:val="26"/>
                <w:lang w:val="uk-UA"/>
              </w:rPr>
            </w:pPr>
          </w:p>
          <w:p w14:paraId="6ACCAB1B" w14:textId="77777777" w:rsidR="0025362C" w:rsidRPr="008E659B" w:rsidRDefault="0025362C" w:rsidP="006D3D2E">
            <w:pPr>
              <w:rPr>
                <w:sz w:val="26"/>
                <w:lang w:val="uk-UA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8CD0B17" w14:textId="77777777" w:rsidR="0025362C" w:rsidRPr="008E659B" w:rsidRDefault="0025362C" w:rsidP="006D3D2E">
            <w:pPr>
              <w:jc w:val="both"/>
              <w:rPr>
                <w:sz w:val="26"/>
                <w:lang w:val="uk-UA"/>
              </w:rPr>
            </w:pPr>
          </w:p>
          <w:p w14:paraId="7D2F5AED" w14:textId="77777777" w:rsidR="0025362C" w:rsidRDefault="0025362C" w:rsidP="006D3D2E">
            <w:pPr>
              <w:jc w:val="both"/>
              <w:rPr>
                <w:sz w:val="26"/>
                <w:lang w:val="uk-UA"/>
              </w:rPr>
            </w:pPr>
          </w:p>
          <w:p w14:paraId="1CC033AE" w14:textId="77777777" w:rsidR="0025362C" w:rsidRDefault="0025362C" w:rsidP="006D3D2E">
            <w:pPr>
              <w:jc w:val="both"/>
              <w:rPr>
                <w:sz w:val="26"/>
                <w:lang w:val="uk-UA"/>
              </w:rPr>
            </w:pPr>
          </w:p>
          <w:p w14:paraId="148B5E2D" w14:textId="77777777" w:rsidR="0025362C" w:rsidRPr="008E659B" w:rsidRDefault="0025362C" w:rsidP="006D3D2E">
            <w:pPr>
              <w:jc w:val="bot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Володимир ЗАХАРЧУК</w:t>
            </w:r>
          </w:p>
        </w:tc>
      </w:tr>
    </w:tbl>
    <w:p w14:paraId="7A627C01" w14:textId="77777777" w:rsidR="0025362C" w:rsidRPr="00AC16DA" w:rsidRDefault="0025362C" w:rsidP="002536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C16DA">
        <w:rPr>
          <w:sz w:val="28"/>
          <w:szCs w:val="28"/>
          <w:lang w:val="uk-UA"/>
        </w:rPr>
        <w:t>М.П.</w:t>
      </w:r>
    </w:p>
    <w:p w14:paraId="043E5AB9" w14:textId="77777777" w:rsidR="000F29F1" w:rsidRDefault="000F29F1" w:rsidP="004A356C"/>
    <w:sectPr w:rsidR="000F29F1" w:rsidSect="0025362C">
      <w:pgSz w:w="16838" w:h="11906" w:orient="landscape"/>
      <w:pgMar w:top="850" w:right="1134" w:bottom="170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C"/>
    <w:rsid w:val="000F29F1"/>
    <w:rsid w:val="0025362C"/>
    <w:rsid w:val="004A356C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740"/>
  <w15:chartTrackingRefBased/>
  <w15:docId w15:val="{0B764828-3F7F-4CFB-862A-6138111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536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253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25362C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ідзаголовок Знак"/>
    <w:basedOn w:val="a0"/>
    <w:link w:val="a5"/>
    <w:rsid w:val="0025362C"/>
    <w:rPr>
      <w:rFonts w:ascii="Arial" w:eastAsia="Times New Roman" w:hAnsi="Arial" w:cs="Times New Roman"/>
      <w:i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2688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2</cp:revision>
  <dcterms:created xsi:type="dcterms:W3CDTF">2022-08-30T08:07:00Z</dcterms:created>
  <dcterms:modified xsi:type="dcterms:W3CDTF">2022-08-30T08:11:00Z</dcterms:modified>
</cp:coreProperties>
</file>