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4422"/>
        <w:gridCol w:w="3969"/>
        <w:gridCol w:w="3401"/>
      </w:tblGrid>
      <w:tr w:rsidR="00005A70" w14:paraId="5DB47C08" w14:textId="77777777" w:rsidTr="006D3D2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14:paraId="7F600FB3" w14:textId="77777777" w:rsidR="00005A70" w:rsidRDefault="00005A70" w:rsidP="006D3D2E">
            <w:pPr>
              <w:pStyle w:val="a4"/>
              <w:spacing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“Погоджено”</w:t>
            </w:r>
          </w:p>
          <w:p w14:paraId="23473C1E" w14:textId="77777777" w:rsidR="00005A70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З</w:t>
            </w:r>
            <w:r>
              <w:rPr>
                <w:rFonts w:ascii="Times New Roman" w:hAnsi="Times New Roman"/>
                <w:i w:val="0"/>
                <w:sz w:val="26"/>
              </w:rPr>
              <w:t>аступник голови Рівненської обласної державної адміністрації</w:t>
            </w:r>
          </w:p>
          <w:p w14:paraId="7EDA0890" w14:textId="77777777" w:rsidR="00005A70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 xml:space="preserve">                                      </w:t>
            </w:r>
          </w:p>
          <w:p w14:paraId="0D8768F6" w14:textId="77777777" w:rsidR="00005A70" w:rsidRPr="00294394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______________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І Тимошенко</w:t>
            </w:r>
          </w:p>
          <w:p w14:paraId="1ED26788" w14:textId="77777777" w:rsidR="00005A70" w:rsidRPr="00D11072" w:rsidRDefault="00005A70" w:rsidP="006D3D2E">
            <w:pPr>
              <w:pStyle w:val="a4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“____”________________20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20</w:t>
            </w:r>
            <w:r>
              <w:rPr>
                <w:rFonts w:ascii="Times New Roman" w:hAnsi="Times New Roman"/>
                <w:i w:val="0"/>
                <w:sz w:val="26"/>
              </w:rPr>
              <w:t>р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.М.П.</w:t>
            </w:r>
          </w:p>
        </w:tc>
        <w:tc>
          <w:tcPr>
            <w:tcW w:w="4422" w:type="dxa"/>
          </w:tcPr>
          <w:p w14:paraId="08DA8ECC" w14:textId="77777777" w:rsidR="00005A70" w:rsidRPr="00E86E4D" w:rsidRDefault="00005A70" w:rsidP="006D3D2E">
            <w:pPr>
              <w:pStyle w:val="a4"/>
              <w:spacing w:after="0"/>
              <w:rPr>
                <w:rFonts w:ascii="Times New Roman" w:hAnsi="Times New Roman"/>
                <w:sz w:val="26"/>
                <w:lang w:val="uk-UA"/>
              </w:rPr>
            </w:pPr>
            <w:r w:rsidRPr="00E86E4D">
              <w:rPr>
                <w:rFonts w:ascii="Times New Roman" w:hAnsi="Times New Roman"/>
                <w:b/>
                <w:sz w:val="26"/>
                <w:lang w:val="uk-UA"/>
              </w:rPr>
              <w:t>“Погоджено”</w:t>
            </w:r>
          </w:p>
          <w:p w14:paraId="43A4D90A" w14:textId="77777777" w:rsidR="00005A70" w:rsidRPr="0078413F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 w:rsidRPr="00E86E4D">
              <w:rPr>
                <w:rFonts w:ascii="Times New Roman" w:hAnsi="Times New Roman"/>
                <w:i w:val="0"/>
                <w:sz w:val="26"/>
                <w:lang w:val="uk-UA"/>
              </w:rPr>
              <w:t xml:space="preserve">Голова постійної комісії Рівненської обласної ради з питань екології, природокористування,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охорони навколишнього середовища</w:t>
            </w:r>
            <w:r w:rsidRPr="00E86E4D">
              <w:rPr>
                <w:rFonts w:ascii="Times New Roman" w:hAnsi="Times New Roman"/>
                <w:i w:val="0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та ліквідації наслідків Чорнобильської катастрофи</w:t>
            </w:r>
          </w:p>
          <w:p w14:paraId="26271F90" w14:textId="77777777" w:rsidR="00005A70" w:rsidRPr="00780445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 xml:space="preserve">_____________________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В.Валявка</w:t>
            </w:r>
          </w:p>
          <w:p w14:paraId="45F2A35D" w14:textId="77777777" w:rsidR="00005A70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“____”_________________20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20</w:t>
            </w:r>
            <w:r>
              <w:rPr>
                <w:rFonts w:ascii="Times New Roman" w:hAnsi="Times New Roman"/>
                <w:i w:val="0"/>
                <w:sz w:val="26"/>
              </w:rPr>
              <w:t>р.</w:t>
            </w:r>
          </w:p>
          <w:p w14:paraId="08720EA4" w14:textId="77777777" w:rsidR="00005A70" w:rsidRPr="00D11072" w:rsidRDefault="00005A70" w:rsidP="006D3D2E">
            <w:pPr>
              <w:pStyle w:val="a4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М.П.</w:t>
            </w:r>
          </w:p>
        </w:tc>
        <w:tc>
          <w:tcPr>
            <w:tcW w:w="3969" w:type="dxa"/>
          </w:tcPr>
          <w:p w14:paraId="1AA8539E" w14:textId="77777777" w:rsidR="00005A70" w:rsidRPr="00835BB2" w:rsidRDefault="00005A70" w:rsidP="006D3D2E">
            <w:pPr>
              <w:pStyle w:val="a4"/>
              <w:spacing w:after="0"/>
              <w:rPr>
                <w:rFonts w:ascii="Times New Roman" w:hAnsi="Times New Roman"/>
                <w:sz w:val="26"/>
                <w:lang w:val="uk-UA"/>
              </w:rPr>
            </w:pPr>
            <w:r w:rsidRPr="00835BB2">
              <w:rPr>
                <w:rFonts w:ascii="Times New Roman" w:hAnsi="Times New Roman"/>
                <w:b/>
                <w:sz w:val="26"/>
                <w:lang w:val="uk-UA"/>
              </w:rPr>
              <w:t>“Погоджено”</w:t>
            </w:r>
          </w:p>
          <w:p w14:paraId="469C840E" w14:textId="77777777" w:rsidR="00005A70" w:rsidRPr="00835BB2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Г</w:t>
            </w:r>
            <w:r w:rsidRPr="00835BB2">
              <w:rPr>
                <w:rFonts w:ascii="Times New Roman" w:hAnsi="Times New Roman"/>
                <w:i w:val="0"/>
                <w:sz w:val="26"/>
                <w:lang w:val="uk-UA"/>
              </w:rPr>
              <w:t>олов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а</w:t>
            </w:r>
            <w:r w:rsidRPr="00835BB2">
              <w:rPr>
                <w:rFonts w:ascii="Times New Roman" w:hAnsi="Times New Roman"/>
                <w:i w:val="0"/>
                <w:sz w:val="26"/>
                <w:lang w:val="uk-UA"/>
              </w:rPr>
              <w:t xml:space="preserve"> постійної комісії Рівненської обласної ради з питань бюджету, фінансів та податків </w:t>
            </w:r>
          </w:p>
          <w:p w14:paraId="7D82D4A4" w14:textId="77777777" w:rsidR="00005A70" w:rsidRPr="00DF2CB2" w:rsidRDefault="00005A70" w:rsidP="006D3D2E">
            <w:pPr>
              <w:pStyle w:val="a4"/>
              <w:spacing w:after="0"/>
              <w:jc w:val="left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______________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____</w:t>
            </w:r>
            <w:r>
              <w:rPr>
                <w:rFonts w:ascii="Times New Roman" w:hAnsi="Times New Roman"/>
                <w:i w:val="0"/>
                <w:sz w:val="26"/>
              </w:rPr>
              <w:t xml:space="preserve">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Ю.Благодир</w:t>
            </w:r>
          </w:p>
          <w:p w14:paraId="1F248354" w14:textId="77777777" w:rsidR="00005A70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“____”_________________20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20</w:t>
            </w:r>
            <w:r>
              <w:rPr>
                <w:rFonts w:ascii="Times New Roman" w:hAnsi="Times New Roman"/>
                <w:i w:val="0"/>
                <w:sz w:val="26"/>
              </w:rPr>
              <w:t>р.</w:t>
            </w:r>
          </w:p>
          <w:p w14:paraId="56CEE8C8" w14:textId="77777777" w:rsidR="00005A70" w:rsidRPr="00D11072" w:rsidRDefault="00005A70" w:rsidP="006D3D2E">
            <w:pPr>
              <w:pStyle w:val="a4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М.П.</w:t>
            </w:r>
          </w:p>
        </w:tc>
        <w:tc>
          <w:tcPr>
            <w:tcW w:w="3401" w:type="dxa"/>
          </w:tcPr>
          <w:p w14:paraId="5AC5347E" w14:textId="77777777" w:rsidR="00005A70" w:rsidRDefault="00005A70" w:rsidP="006D3D2E">
            <w:pPr>
              <w:pStyle w:val="a4"/>
              <w:spacing w:after="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“Затверджую”</w:t>
            </w:r>
          </w:p>
          <w:p w14:paraId="5A7BBEEE" w14:textId="77777777" w:rsidR="00005A70" w:rsidRDefault="00005A70" w:rsidP="006D3D2E">
            <w:pPr>
              <w:pStyle w:val="a4"/>
              <w:spacing w:after="0"/>
              <w:rPr>
                <w:rFonts w:ascii="Times New Roman" w:hAnsi="Times New Roman"/>
                <w:b/>
                <w:sz w:val="26"/>
              </w:rPr>
            </w:pPr>
          </w:p>
          <w:p w14:paraId="5858A5A6" w14:textId="77777777" w:rsidR="00005A70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Голова Рівненської</w:t>
            </w:r>
          </w:p>
          <w:p w14:paraId="5BD7AE70" w14:textId="77777777" w:rsidR="00005A70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обласної ради</w:t>
            </w:r>
          </w:p>
          <w:p w14:paraId="7C4BF66B" w14:textId="77777777" w:rsidR="00005A70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</w:rPr>
            </w:pPr>
          </w:p>
          <w:p w14:paraId="0939711E" w14:textId="77777777" w:rsidR="00005A70" w:rsidRPr="00D50AD8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____________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О.Данильчук</w:t>
            </w:r>
          </w:p>
          <w:p w14:paraId="7BB54451" w14:textId="77777777" w:rsidR="00005A70" w:rsidRDefault="00005A70" w:rsidP="006D3D2E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“_____”____ 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20</w:t>
            </w:r>
            <w:r>
              <w:rPr>
                <w:rFonts w:ascii="Times New Roman" w:hAnsi="Times New Roman"/>
                <w:i w:val="0"/>
                <w:sz w:val="26"/>
              </w:rPr>
              <w:t>р.</w:t>
            </w:r>
          </w:p>
          <w:p w14:paraId="740ACF02" w14:textId="77777777" w:rsidR="00005A70" w:rsidRPr="00D11072" w:rsidRDefault="00005A70" w:rsidP="006D3D2E">
            <w:pPr>
              <w:pStyle w:val="a4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М.П.</w:t>
            </w:r>
          </w:p>
        </w:tc>
      </w:tr>
    </w:tbl>
    <w:p w14:paraId="700725EE" w14:textId="77777777" w:rsidR="00005A70" w:rsidRDefault="00005A70" w:rsidP="00005A70"/>
    <w:p w14:paraId="5D47124C" w14:textId="77777777" w:rsidR="00005A70" w:rsidRDefault="00005A70" w:rsidP="00005A70">
      <w:pPr>
        <w:jc w:val="center"/>
        <w:rPr>
          <w:b/>
          <w:sz w:val="34"/>
          <w:lang w:val="en-US"/>
        </w:rPr>
      </w:pPr>
    </w:p>
    <w:p w14:paraId="0A95CAC0" w14:textId="77777777" w:rsidR="00005A70" w:rsidRPr="00F967C6" w:rsidRDefault="00005A70" w:rsidP="00005A70">
      <w:pPr>
        <w:jc w:val="center"/>
        <w:rPr>
          <w:b/>
          <w:sz w:val="34"/>
        </w:rPr>
      </w:pPr>
      <w:r w:rsidRPr="00F967C6">
        <w:rPr>
          <w:b/>
          <w:sz w:val="34"/>
        </w:rPr>
        <w:t>Перелік</w:t>
      </w:r>
      <w:r>
        <w:rPr>
          <w:b/>
          <w:sz w:val="34"/>
        </w:rPr>
        <w:t xml:space="preserve"> </w:t>
      </w:r>
      <w:r w:rsidRPr="00F967C6">
        <w:rPr>
          <w:b/>
          <w:sz w:val="34"/>
        </w:rPr>
        <w:t>природоохоронних заходів,</w:t>
      </w:r>
    </w:p>
    <w:p w14:paraId="2F8FD2C3" w14:textId="77777777" w:rsidR="00005A70" w:rsidRDefault="00005A70" w:rsidP="00005A70">
      <w:pPr>
        <w:jc w:val="center"/>
        <w:rPr>
          <w:b/>
          <w:sz w:val="34"/>
        </w:rPr>
      </w:pPr>
      <w:r w:rsidRPr="00F967C6">
        <w:rPr>
          <w:b/>
          <w:sz w:val="34"/>
        </w:rPr>
        <w:t>які фінансуються з обласного природоохоронного фонду у 20</w:t>
      </w:r>
      <w:r>
        <w:rPr>
          <w:b/>
          <w:sz w:val="34"/>
        </w:rPr>
        <w:t>20</w:t>
      </w:r>
      <w:r w:rsidRPr="00F967C6">
        <w:rPr>
          <w:b/>
          <w:sz w:val="34"/>
        </w:rPr>
        <w:t xml:space="preserve"> році</w:t>
      </w:r>
    </w:p>
    <w:p w14:paraId="3B95405B" w14:textId="77777777" w:rsidR="00005A70" w:rsidRDefault="00005A70" w:rsidP="00005A70">
      <w:pPr>
        <w:jc w:val="center"/>
        <w:rPr>
          <w:b/>
          <w:sz w:val="34"/>
        </w:rPr>
      </w:pPr>
    </w:p>
    <w:p w14:paraId="67D2C1C4" w14:textId="77777777" w:rsidR="00005A70" w:rsidRPr="0076455A" w:rsidRDefault="00005A70" w:rsidP="00005A70">
      <w:pPr>
        <w:jc w:val="center"/>
        <w:rPr>
          <w:b/>
          <w:sz w:val="34"/>
        </w:rPr>
      </w:pPr>
    </w:p>
    <w:tbl>
      <w:tblPr>
        <w:tblW w:w="15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5755"/>
        <w:gridCol w:w="5637"/>
        <w:gridCol w:w="88"/>
        <w:gridCol w:w="366"/>
        <w:gridCol w:w="1803"/>
        <w:gridCol w:w="1421"/>
      </w:tblGrid>
      <w:tr w:rsidR="00005A70" w:rsidRPr="00E57E1D" w14:paraId="34A524D2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 w14:paraId="1B606CD3" w14:textId="77777777" w:rsidR="00005A70" w:rsidRPr="00E57E1D" w:rsidRDefault="00005A70" w:rsidP="006D3D2E">
            <w:pPr>
              <w:jc w:val="center"/>
              <w:rPr>
                <w:sz w:val="24"/>
                <w:szCs w:val="24"/>
              </w:rPr>
            </w:pPr>
            <w:r w:rsidRPr="00E57E1D">
              <w:rPr>
                <w:sz w:val="24"/>
                <w:szCs w:val="24"/>
              </w:rPr>
              <w:t>№ з/п</w:t>
            </w:r>
          </w:p>
        </w:tc>
        <w:tc>
          <w:tcPr>
            <w:tcW w:w="5755" w:type="dxa"/>
            <w:vAlign w:val="center"/>
          </w:tcPr>
          <w:p w14:paraId="5D3B8E5A" w14:textId="77777777" w:rsidR="00005A70" w:rsidRPr="009912D4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6091" w:type="dxa"/>
            <w:gridSpan w:val="3"/>
            <w:vAlign w:val="center"/>
          </w:tcPr>
          <w:p w14:paraId="50D0F945" w14:textId="77777777" w:rsidR="00005A70" w:rsidRPr="00E57E1D" w:rsidRDefault="00005A70" w:rsidP="006D3D2E">
            <w:pPr>
              <w:ind w:left="-146" w:firstLine="100"/>
              <w:jc w:val="center"/>
              <w:rPr>
                <w:sz w:val="24"/>
                <w:szCs w:val="24"/>
              </w:rPr>
            </w:pPr>
            <w:r w:rsidRPr="00E57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Подавач запиту / </w:t>
            </w:r>
            <w:r w:rsidRPr="00E57E1D">
              <w:rPr>
                <w:sz w:val="24"/>
                <w:szCs w:val="24"/>
              </w:rPr>
              <w:t>Замовник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7BF7BF74" w14:textId="77777777" w:rsidR="00005A70" w:rsidRPr="00E57E1D" w:rsidRDefault="00005A70" w:rsidP="006D3D2E">
            <w:pPr>
              <w:jc w:val="center"/>
              <w:rPr>
                <w:sz w:val="24"/>
                <w:szCs w:val="24"/>
              </w:rPr>
            </w:pPr>
            <w:r w:rsidRPr="00E57E1D">
              <w:rPr>
                <w:sz w:val="24"/>
                <w:szCs w:val="24"/>
              </w:rPr>
              <w:t>Вар</w:t>
            </w:r>
            <w:r w:rsidRPr="00E57E1D">
              <w:rPr>
                <w:sz w:val="24"/>
                <w:szCs w:val="24"/>
              </w:rPr>
              <w:softHyphen/>
              <w:t>тість робіт, тис.грн</w:t>
            </w:r>
          </w:p>
        </w:tc>
        <w:tc>
          <w:tcPr>
            <w:tcW w:w="1421" w:type="dxa"/>
            <w:vAlign w:val="center"/>
          </w:tcPr>
          <w:p w14:paraId="6A78BADA" w14:textId="77777777" w:rsidR="00005A70" w:rsidRPr="00C65D44" w:rsidRDefault="00005A70" w:rsidP="006D3D2E">
            <w:pPr>
              <w:jc w:val="center"/>
              <w:rPr>
                <w:szCs w:val="24"/>
              </w:rPr>
            </w:pPr>
            <w:r w:rsidRPr="00E57E1D">
              <w:rPr>
                <w:szCs w:val="24"/>
              </w:rPr>
              <w:t>Підстава (пункт Переліку Постанови № 1147 від 17.09.96р.зі змінами)</w:t>
            </w:r>
          </w:p>
        </w:tc>
      </w:tr>
      <w:tr w:rsidR="00005A70" w:rsidRPr="00565B81" w14:paraId="0D40B48C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3E826E25" w14:textId="77777777" w:rsidR="00005A70" w:rsidRPr="00565B81" w:rsidRDefault="00005A70" w:rsidP="006D3D2E">
            <w:pPr>
              <w:jc w:val="center"/>
              <w:rPr>
                <w:sz w:val="24"/>
                <w:szCs w:val="24"/>
              </w:rPr>
            </w:pPr>
            <w:r w:rsidRPr="00565B81">
              <w:rPr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14:paraId="2CC863D3" w14:textId="77777777" w:rsidR="00005A70" w:rsidRPr="00565B81" w:rsidRDefault="00005A70" w:rsidP="006D3D2E">
            <w:pPr>
              <w:jc w:val="center"/>
              <w:rPr>
                <w:sz w:val="24"/>
                <w:szCs w:val="24"/>
              </w:rPr>
            </w:pPr>
            <w:r w:rsidRPr="00565B81">
              <w:rPr>
                <w:sz w:val="24"/>
                <w:szCs w:val="24"/>
              </w:rPr>
              <w:t>2</w:t>
            </w:r>
          </w:p>
        </w:tc>
        <w:tc>
          <w:tcPr>
            <w:tcW w:w="6091" w:type="dxa"/>
            <w:gridSpan w:val="3"/>
          </w:tcPr>
          <w:p w14:paraId="1EAA5C16" w14:textId="77777777" w:rsidR="00005A70" w:rsidRPr="00565B81" w:rsidRDefault="00005A70" w:rsidP="006D3D2E">
            <w:pPr>
              <w:jc w:val="center"/>
              <w:rPr>
                <w:sz w:val="24"/>
                <w:szCs w:val="24"/>
              </w:rPr>
            </w:pPr>
            <w:r w:rsidRPr="00565B81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right w:val="nil"/>
            </w:tcBorders>
          </w:tcPr>
          <w:p w14:paraId="089B87F2" w14:textId="77777777" w:rsidR="00005A70" w:rsidRPr="00565B81" w:rsidRDefault="00005A70" w:rsidP="006D3D2E">
            <w:pPr>
              <w:jc w:val="center"/>
              <w:rPr>
                <w:sz w:val="24"/>
                <w:szCs w:val="24"/>
              </w:rPr>
            </w:pPr>
            <w:r w:rsidRPr="00565B8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14:paraId="51BAFB1F" w14:textId="77777777" w:rsidR="00005A70" w:rsidRPr="00E03029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5A70" w:rsidRPr="00740C0B" w14:paraId="65A369CB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065B2200" w14:textId="77777777" w:rsidR="00005A70" w:rsidRPr="0023239C" w:rsidRDefault="00005A70" w:rsidP="006D3D2E">
            <w:pPr>
              <w:jc w:val="center"/>
              <w:rPr>
                <w:b/>
                <w:sz w:val="24"/>
                <w:szCs w:val="24"/>
              </w:rPr>
            </w:pPr>
            <w:r w:rsidRPr="0023239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846" w:type="dxa"/>
            <w:gridSpan w:val="4"/>
          </w:tcPr>
          <w:p w14:paraId="713403E2" w14:textId="77777777" w:rsidR="00005A70" w:rsidRDefault="00005A70" w:rsidP="006D3D2E">
            <w:pPr>
              <w:jc w:val="both"/>
              <w:rPr>
                <w:b/>
                <w:sz w:val="24"/>
                <w:szCs w:val="24"/>
              </w:rPr>
            </w:pPr>
            <w:r w:rsidRPr="0023239C">
              <w:rPr>
                <w:b/>
                <w:sz w:val="24"/>
                <w:szCs w:val="24"/>
              </w:rPr>
              <w:t>Охорона і раціональне використання водних ресурсів</w:t>
            </w:r>
          </w:p>
          <w:p w14:paraId="7385E38B" w14:textId="77777777" w:rsidR="00005A70" w:rsidRPr="0023239C" w:rsidRDefault="00005A70" w:rsidP="006D3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nil"/>
            </w:tcBorders>
          </w:tcPr>
          <w:p w14:paraId="727741CE" w14:textId="77777777" w:rsidR="00005A70" w:rsidRPr="0023239C" w:rsidRDefault="00005A70" w:rsidP="006D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642474D8" w14:textId="77777777" w:rsidR="00005A70" w:rsidRPr="0023239C" w:rsidRDefault="00005A70" w:rsidP="006D3D2E">
            <w:pPr>
              <w:jc w:val="center"/>
              <w:rPr>
                <w:sz w:val="24"/>
                <w:szCs w:val="24"/>
              </w:rPr>
            </w:pPr>
          </w:p>
        </w:tc>
      </w:tr>
      <w:tr w:rsidR="00005A70" w:rsidRPr="00A96C9C" w14:paraId="79730DB7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491E7D18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14:paraId="31B1CE39" w14:textId="77777777" w:rsidR="00005A70" w:rsidRDefault="00005A70" w:rsidP="006D3D2E">
            <w:pPr>
              <w:rPr>
                <w:sz w:val="24"/>
                <w:szCs w:val="24"/>
              </w:rPr>
            </w:pPr>
            <w:r w:rsidRPr="002D544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еконструкція очисних споруд смт. Демидівка  по вул. П. Орлика, 2а, </w:t>
            </w:r>
            <w:r w:rsidRPr="002D5442">
              <w:rPr>
                <w:sz w:val="24"/>
                <w:szCs w:val="24"/>
              </w:rPr>
              <w:t>Демидівського району</w:t>
            </w:r>
            <w:r>
              <w:rPr>
                <w:sz w:val="24"/>
                <w:szCs w:val="24"/>
              </w:rPr>
              <w:t>,</w:t>
            </w:r>
            <w:r w:rsidRPr="002D5442">
              <w:rPr>
                <w:sz w:val="24"/>
                <w:szCs w:val="24"/>
              </w:rPr>
              <w:t xml:space="preserve"> Рівненської області</w:t>
            </w:r>
          </w:p>
          <w:p w14:paraId="0D4125A5" w14:textId="77777777" w:rsidR="00005A70" w:rsidRPr="008C02FA" w:rsidRDefault="00005A70" w:rsidP="006D3D2E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6091" w:type="dxa"/>
            <w:gridSpan w:val="3"/>
          </w:tcPr>
          <w:p w14:paraId="174DE29E" w14:textId="77777777" w:rsidR="00005A70" w:rsidRDefault="00005A70" w:rsidP="006D3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Демидівська селищна рада / </w:t>
            </w:r>
          </w:p>
          <w:p w14:paraId="21FB794E" w14:textId="77777777" w:rsidR="00005A70" w:rsidRPr="00E24666" w:rsidRDefault="00005A70" w:rsidP="006D3D2E">
            <w:pPr>
              <w:jc w:val="center"/>
              <w:rPr>
                <w:sz w:val="24"/>
                <w:szCs w:val="24"/>
              </w:rPr>
            </w:pPr>
            <w:r w:rsidRPr="00824397">
              <w:rPr>
                <w:sz w:val="24"/>
                <w:szCs w:val="24"/>
              </w:rPr>
              <w:t>Департамент з питань будів</w:t>
            </w:r>
            <w:r w:rsidRPr="00824397">
              <w:rPr>
                <w:sz w:val="24"/>
                <w:szCs w:val="24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476957C3" w14:textId="77777777" w:rsidR="00005A70" w:rsidRPr="00A96C9C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5123,655</w:t>
            </w:r>
          </w:p>
        </w:tc>
        <w:tc>
          <w:tcPr>
            <w:tcW w:w="1421" w:type="dxa"/>
            <w:vAlign w:val="center"/>
          </w:tcPr>
          <w:p w14:paraId="2F58B70C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005A70" w:rsidRPr="00A96C9C" w14:paraId="5F451096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4DE214D3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5" w:type="dxa"/>
          </w:tcPr>
          <w:p w14:paraId="7545B97E" w14:textId="77777777" w:rsidR="00005A70" w:rsidRPr="00A96C9C" w:rsidRDefault="00005A70" w:rsidP="006D3D2E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Будівництво каналізаційної</w:t>
            </w:r>
            <w:r w:rsidRPr="00A96C9C">
              <w:rPr>
                <w:iCs/>
                <w:sz w:val="24"/>
                <w:szCs w:val="24"/>
              </w:rPr>
              <w:t xml:space="preserve"> мереж</w:t>
            </w:r>
            <w:r>
              <w:rPr>
                <w:iCs/>
                <w:sz w:val="24"/>
                <w:szCs w:val="24"/>
              </w:rPr>
              <w:t>і</w:t>
            </w:r>
            <w:r w:rsidRPr="00A96C9C">
              <w:rPr>
                <w:iCs/>
                <w:sz w:val="24"/>
                <w:szCs w:val="24"/>
              </w:rPr>
              <w:t xml:space="preserve"> смт. Рокитне</w:t>
            </w:r>
            <w:r>
              <w:rPr>
                <w:iCs/>
                <w:sz w:val="24"/>
                <w:szCs w:val="24"/>
              </w:rPr>
              <w:t xml:space="preserve"> Рівненської області</w:t>
            </w:r>
          </w:p>
        </w:tc>
        <w:tc>
          <w:tcPr>
            <w:tcW w:w="6091" w:type="dxa"/>
            <w:gridSpan w:val="3"/>
          </w:tcPr>
          <w:p w14:paraId="0EEA049F" w14:textId="77777777" w:rsidR="00005A70" w:rsidRPr="00824397" w:rsidRDefault="00005A70" w:rsidP="006D3D2E">
            <w:pPr>
              <w:jc w:val="center"/>
              <w:rPr>
                <w:color w:val="000000"/>
                <w:sz w:val="24"/>
                <w:szCs w:val="24"/>
              </w:rPr>
            </w:pPr>
            <w:r w:rsidRPr="00824397">
              <w:rPr>
                <w:color w:val="000000"/>
                <w:sz w:val="24"/>
                <w:szCs w:val="24"/>
              </w:rPr>
              <w:t xml:space="preserve">Рокитнівська селищна рада 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42C00654" w14:textId="77777777" w:rsidR="00005A70" w:rsidRPr="008228C1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421" w:type="dxa"/>
            <w:vAlign w:val="center"/>
          </w:tcPr>
          <w:p w14:paraId="5BBF91B1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 w:rsidRPr="00A96C9C">
              <w:rPr>
                <w:sz w:val="24"/>
                <w:szCs w:val="24"/>
              </w:rPr>
              <w:t>п.1</w:t>
            </w:r>
          </w:p>
        </w:tc>
      </w:tr>
      <w:tr w:rsidR="00005A70" w:rsidRPr="00A96C9C" w14:paraId="5DC18096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779A29CC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755" w:type="dxa"/>
          </w:tcPr>
          <w:p w14:paraId="7042791B" w14:textId="77777777" w:rsidR="00005A70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  <w:r w:rsidRPr="000B13B6">
              <w:rPr>
                <w:sz w:val="24"/>
                <w:szCs w:val="24"/>
              </w:rPr>
              <w:t>Реконструкці</w:t>
            </w:r>
            <w:r>
              <w:rPr>
                <w:sz w:val="24"/>
                <w:szCs w:val="24"/>
              </w:rPr>
              <w:t>я очисних споруд продуктивністю</w:t>
            </w:r>
          </w:p>
          <w:p w14:paraId="412D06B5" w14:textId="77777777" w:rsidR="00005A70" w:rsidRPr="000B13B6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  <w:r w:rsidRPr="000B13B6">
              <w:rPr>
                <w:sz w:val="24"/>
                <w:szCs w:val="24"/>
              </w:rPr>
              <w:t>1500 м3/добу в м.Березне Рівненської області</w:t>
            </w:r>
          </w:p>
        </w:tc>
        <w:tc>
          <w:tcPr>
            <w:tcW w:w="6091" w:type="dxa"/>
            <w:gridSpan w:val="3"/>
          </w:tcPr>
          <w:p w14:paraId="77671801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Березнівська міська рада /</w:t>
            </w:r>
          </w:p>
          <w:p w14:paraId="4910DECA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 w:rsidRPr="00824397">
              <w:rPr>
                <w:sz w:val="24"/>
                <w:szCs w:val="24"/>
              </w:rPr>
              <w:t>Департамент з питань будів</w:t>
            </w:r>
            <w:r w:rsidRPr="00824397">
              <w:rPr>
                <w:sz w:val="24"/>
                <w:szCs w:val="24"/>
              </w:rPr>
              <w:softHyphen/>
              <w:t>ництва та архітектури облдержадміністрації</w:t>
            </w:r>
          </w:p>
          <w:p w14:paraId="273FD21D" w14:textId="77777777" w:rsidR="00005A70" w:rsidRPr="00824397" w:rsidRDefault="00005A70" w:rsidP="006D3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566C5722" w14:textId="77777777" w:rsidR="00005A70" w:rsidRPr="00A96C9C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421" w:type="dxa"/>
            <w:vAlign w:val="center"/>
          </w:tcPr>
          <w:p w14:paraId="1557A0D3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 w:rsidRPr="00A96C9C">
              <w:rPr>
                <w:sz w:val="24"/>
                <w:szCs w:val="24"/>
              </w:rPr>
              <w:t>п.1</w:t>
            </w:r>
          </w:p>
        </w:tc>
      </w:tr>
      <w:tr w:rsidR="00005A70" w:rsidRPr="00A96C9C" w14:paraId="15C80C0D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636EF4B3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14:paraId="32AE5AAF" w14:textId="77777777" w:rsidR="00005A70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проє</w:t>
            </w:r>
            <w:r w:rsidRPr="001A4123">
              <w:rPr>
                <w:sz w:val="24"/>
                <w:szCs w:val="24"/>
              </w:rPr>
              <w:t>ктно-кошторисної документації «Реконструкція споруди гідровузла та шлюзів греблі Хрінницького водосховища</w:t>
            </w:r>
            <w:r>
              <w:rPr>
                <w:sz w:val="24"/>
                <w:szCs w:val="24"/>
              </w:rPr>
              <w:t>»</w:t>
            </w:r>
          </w:p>
          <w:p w14:paraId="65D9B560" w14:textId="77777777" w:rsidR="00005A70" w:rsidRPr="00452122" w:rsidRDefault="00005A70" w:rsidP="006D3D2E">
            <w:pPr>
              <w:shd w:val="clear" w:color="auto" w:fill="FFFFFF"/>
              <w:rPr>
                <w:b/>
                <w:sz w:val="28"/>
                <w:szCs w:val="24"/>
              </w:rPr>
            </w:pPr>
          </w:p>
        </w:tc>
        <w:tc>
          <w:tcPr>
            <w:tcW w:w="6091" w:type="dxa"/>
            <w:gridSpan w:val="3"/>
          </w:tcPr>
          <w:p w14:paraId="6C1020DA" w14:textId="77777777" w:rsidR="00005A70" w:rsidRPr="00B5255A" w:rsidRDefault="00005A70" w:rsidP="006D3D2E">
            <w:pPr>
              <w:jc w:val="center"/>
              <w:rPr>
                <w:sz w:val="24"/>
                <w:szCs w:val="24"/>
              </w:rPr>
            </w:pPr>
            <w:r w:rsidRPr="00B5255A">
              <w:rPr>
                <w:sz w:val="24"/>
                <w:szCs w:val="24"/>
              </w:rPr>
              <w:t xml:space="preserve">Демидівська районна державна адміністрація / </w:t>
            </w:r>
          </w:p>
          <w:p w14:paraId="41C94A80" w14:textId="77777777" w:rsidR="00005A70" w:rsidRPr="00452122" w:rsidRDefault="00005A70" w:rsidP="006D3D2E">
            <w:pPr>
              <w:jc w:val="center"/>
              <w:rPr>
                <w:b/>
                <w:sz w:val="28"/>
                <w:szCs w:val="24"/>
              </w:rPr>
            </w:pPr>
            <w:r w:rsidRPr="00824397">
              <w:rPr>
                <w:sz w:val="24"/>
                <w:szCs w:val="24"/>
              </w:rPr>
              <w:t>Департамент з питань будів</w:t>
            </w:r>
            <w:r w:rsidRPr="00824397">
              <w:rPr>
                <w:sz w:val="24"/>
                <w:szCs w:val="24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23BDB5A" w14:textId="77777777" w:rsidR="00005A70" w:rsidRPr="00932D17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1332,638</w:t>
            </w:r>
          </w:p>
        </w:tc>
        <w:tc>
          <w:tcPr>
            <w:tcW w:w="1421" w:type="dxa"/>
            <w:vAlign w:val="center"/>
          </w:tcPr>
          <w:p w14:paraId="2D5AF725" w14:textId="77777777" w:rsidR="00005A70" w:rsidRPr="00932D17" w:rsidRDefault="00005A70" w:rsidP="006D3D2E">
            <w:pPr>
              <w:jc w:val="center"/>
              <w:rPr>
                <w:sz w:val="24"/>
                <w:szCs w:val="24"/>
              </w:rPr>
            </w:pPr>
            <w:r w:rsidRPr="00932D17">
              <w:rPr>
                <w:sz w:val="24"/>
                <w:szCs w:val="24"/>
              </w:rPr>
              <w:t>п.8-1, 78</w:t>
            </w:r>
          </w:p>
        </w:tc>
      </w:tr>
      <w:tr w:rsidR="00005A70" w:rsidRPr="00A96C9C" w14:paraId="73472F78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36831EBF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55" w:type="dxa"/>
          </w:tcPr>
          <w:p w14:paraId="5F3F5EED" w14:textId="77777777" w:rsidR="00005A70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Реконструкція та розширення очисних споруд каналізації м.Дубно Рівненської області</w:t>
            </w:r>
          </w:p>
          <w:p w14:paraId="1D298643" w14:textId="77777777" w:rsidR="00005A70" w:rsidRPr="00BA02F2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1" w:type="dxa"/>
            <w:gridSpan w:val="3"/>
          </w:tcPr>
          <w:p w14:paraId="5D107BD9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Дубенська міська рада /</w:t>
            </w:r>
            <w:r w:rsidRPr="00824397">
              <w:rPr>
                <w:sz w:val="24"/>
                <w:szCs w:val="24"/>
              </w:rPr>
              <w:t xml:space="preserve"> </w:t>
            </w:r>
          </w:p>
          <w:p w14:paraId="5C6C26EC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 w:rsidRPr="00824397">
              <w:rPr>
                <w:sz w:val="24"/>
                <w:szCs w:val="24"/>
              </w:rPr>
              <w:t>Департамент з питань будів</w:t>
            </w:r>
            <w:r w:rsidRPr="00824397">
              <w:rPr>
                <w:sz w:val="24"/>
                <w:szCs w:val="24"/>
              </w:rPr>
              <w:softHyphen/>
              <w:t>ництва та архітектури облдержадміністрації</w:t>
            </w:r>
          </w:p>
          <w:p w14:paraId="3C1E0593" w14:textId="77777777" w:rsidR="00005A70" w:rsidRPr="00824397" w:rsidRDefault="00005A70" w:rsidP="006D3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6C8AA12" w14:textId="77777777" w:rsidR="00005A70" w:rsidRPr="00A96C9C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21" w:type="dxa"/>
            <w:vAlign w:val="center"/>
          </w:tcPr>
          <w:p w14:paraId="3B31744B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005A70" w:rsidRPr="00A96C9C" w14:paraId="1F32C9EE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0CF500B7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5" w:type="dxa"/>
          </w:tcPr>
          <w:p w14:paraId="2E29122C" w14:textId="77777777" w:rsidR="00005A70" w:rsidRDefault="00005A70" w:rsidP="006D3D2E">
            <w:pPr>
              <w:tabs>
                <w:tab w:val="left" w:pos="110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6C9C">
              <w:rPr>
                <w:sz w:val="24"/>
                <w:szCs w:val="24"/>
              </w:rPr>
              <w:t>Реконструкція напірного каналізаційного колектора від КНС по вул. Нова до ка</w:t>
            </w:r>
            <w:r>
              <w:rPr>
                <w:sz w:val="24"/>
                <w:szCs w:val="24"/>
              </w:rPr>
              <w:t>мери переключення в</w:t>
            </w:r>
            <w:r>
              <w:rPr>
                <w:sz w:val="24"/>
                <w:szCs w:val="24"/>
              </w:rPr>
              <w:br/>
            </w:r>
            <w:r w:rsidRPr="00A96C9C">
              <w:rPr>
                <w:sz w:val="24"/>
                <w:szCs w:val="24"/>
              </w:rPr>
              <w:t>м. Здолбунів Рівненської області</w:t>
            </w:r>
          </w:p>
          <w:p w14:paraId="78AAE378" w14:textId="77777777" w:rsidR="00005A70" w:rsidRPr="00A96C9C" w:rsidRDefault="00005A70" w:rsidP="006D3D2E">
            <w:pPr>
              <w:tabs>
                <w:tab w:val="left" w:pos="110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091" w:type="dxa"/>
            <w:gridSpan w:val="3"/>
          </w:tcPr>
          <w:p w14:paraId="4EE5695B" w14:textId="77777777" w:rsidR="00005A70" w:rsidRPr="00824397" w:rsidRDefault="00005A70" w:rsidP="006D3D2E">
            <w:pPr>
              <w:jc w:val="center"/>
              <w:rPr>
                <w:sz w:val="24"/>
                <w:szCs w:val="24"/>
              </w:rPr>
            </w:pPr>
            <w:r w:rsidRPr="00824397">
              <w:rPr>
                <w:color w:val="000000"/>
                <w:sz w:val="24"/>
                <w:szCs w:val="24"/>
              </w:rPr>
              <w:t xml:space="preserve">Комунальне підприємство КП «Здолбунівводоканал», м.Здолбунів </w:t>
            </w:r>
            <w:r w:rsidRPr="00824397">
              <w:rPr>
                <w:sz w:val="24"/>
                <w:szCs w:val="24"/>
              </w:rPr>
              <w:t>/ Департамент з питань будів</w:t>
            </w:r>
            <w:r w:rsidRPr="00824397">
              <w:rPr>
                <w:sz w:val="24"/>
                <w:szCs w:val="24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52079E27" w14:textId="77777777" w:rsidR="00005A70" w:rsidRPr="00A96C9C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6C9C">
              <w:rPr>
                <w:sz w:val="24"/>
                <w:szCs w:val="24"/>
              </w:rPr>
              <w:t>627,537</w:t>
            </w:r>
          </w:p>
        </w:tc>
        <w:tc>
          <w:tcPr>
            <w:tcW w:w="1421" w:type="dxa"/>
            <w:vAlign w:val="center"/>
          </w:tcPr>
          <w:p w14:paraId="094B0CB2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 w:rsidRPr="00A96C9C">
              <w:rPr>
                <w:sz w:val="24"/>
                <w:szCs w:val="24"/>
              </w:rPr>
              <w:t>п.1</w:t>
            </w:r>
          </w:p>
        </w:tc>
      </w:tr>
      <w:tr w:rsidR="00005A70" w:rsidRPr="00A96C9C" w14:paraId="610DD9BA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7A796AF3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55" w:type="dxa"/>
          </w:tcPr>
          <w:p w14:paraId="1F08F506" w14:textId="77777777" w:rsidR="00005A70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Реконструкція очисних споруд продуктивністю 600 м куб./доб. по вул. Вишнева, 13а, смт. Клесів, Сарненського району, Рівненської області</w:t>
            </w:r>
          </w:p>
        </w:tc>
        <w:tc>
          <w:tcPr>
            <w:tcW w:w="6091" w:type="dxa"/>
            <w:gridSpan w:val="3"/>
          </w:tcPr>
          <w:p w14:paraId="35ACADB0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Комунальне підприємство «Клесівводоканал» Клесівської селищної ради / </w:t>
            </w:r>
            <w:r w:rsidRPr="00824397">
              <w:rPr>
                <w:sz w:val="24"/>
                <w:szCs w:val="24"/>
              </w:rPr>
              <w:t>Департамент з питань будів</w:t>
            </w:r>
            <w:r w:rsidRPr="00824397">
              <w:rPr>
                <w:sz w:val="24"/>
                <w:szCs w:val="24"/>
              </w:rPr>
              <w:softHyphen/>
              <w:t>ництва та архітектури облдержадміністрації</w:t>
            </w:r>
          </w:p>
          <w:p w14:paraId="3C900FDB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7DBD1301" w14:textId="77777777" w:rsidR="00005A70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21" w:type="dxa"/>
            <w:vAlign w:val="center"/>
          </w:tcPr>
          <w:p w14:paraId="598F1462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005A70" w:rsidRPr="00A96C9C" w14:paraId="00A38596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6B66A483" w14:textId="77777777" w:rsidR="00005A70" w:rsidRPr="00A67065" w:rsidRDefault="00005A70" w:rsidP="006D3D2E">
            <w:pPr>
              <w:jc w:val="center"/>
              <w:rPr>
                <w:sz w:val="24"/>
                <w:szCs w:val="24"/>
                <w:lang w:val="ru-RU"/>
              </w:rPr>
            </w:pPr>
            <w:r w:rsidRPr="006E69D1">
              <w:rPr>
                <w:b/>
                <w:sz w:val="24"/>
                <w:szCs w:val="24"/>
              </w:rPr>
              <w:t>ІІ</w:t>
            </w:r>
          </w:p>
        </w:tc>
        <w:tc>
          <w:tcPr>
            <w:tcW w:w="5755" w:type="dxa"/>
            <w:vAlign w:val="bottom"/>
          </w:tcPr>
          <w:p w14:paraId="5BC21DAA" w14:textId="77777777" w:rsidR="00005A70" w:rsidRDefault="00005A70" w:rsidP="006D3D2E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6E69D1">
              <w:rPr>
                <w:b/>
                <w:sz w:val="24"/>
                <w:szCs w:val="24"/>
              </w:rPr>
              <w:t>Збереження природно-заповідного фонду</w:t>
            </w:r>
          </w:p>
          <w:p w14:paraId="40F8E823" w14:textId="77777777" w:rsidR="00005A70" w:rsidRPr="006E69D1" w:rsidRDefault="00005A70" w:rsidP="006D3D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091" w:type="dxa"/>
            <w:gridSpan w:val="3"/>
          </w:tcPr>
          <w:p w14:paraId="27EE5757" w14:textId="77777777" w:rsidR="00005A70" w:rsidRPr="00824397" w:rsidRDefault="00005A70" w:rsidP="006D3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7D996929" w14:textId="77777777" w:rsidR="00005A70" w:rsidRPr="00A96C9C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16451D2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</w:p>
        </w:tc>
      </w:tr>
      <w:tr w:rsidR="00005A70" w:rsidRPr="00A96C9C" w14:paraId="15068EFB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1C4889FC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55" w:type="dxa"/>
          </w:tcPr>
          <w:p w14:paraId="25E25A41" w14:textId="77777777" w:rsidR="00005A70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  <w:r w:rsidRPr="00A96C9C">
              <w:rPr>
                <w:sz w:val="24"/>
                <w:szCs w:val="24"/>
              </w:rPr>
              <w:t>Виконання за</w:t>
            </w:r>
            <w:r>
              <w:rPr>
                <w:sz w:val="24"/>
                <w:szCs w:val="24"/>
              </w:rPr>
              <w:t>ходів щодо розроблення проєктів землеустрою з організа</w:t>
            </w:r>
            <w:r w:rsidRPr="00A96C9C">
              <w:rPr>
                <w:sz w:val="24"/>
                <w:szCs w:val="24"/>
              </w:rPr>
              <w:t>ції та встанов</w:t>
            </w:r>
            <w:r>
              <w:rPr>
                <w:sz w:val="24"/>
                <w:szCs w:val="24"/>
              </w:rPr>
              <w:t>лення меж територій природно-за</w:t>
            </w:r>
            <w:r w:rsidRPr="00A96C9C">
              <w:rPr>
                <w:sz w:val="24"/>
                <w:szCs w:val="24"/>
              </w:rPr>
              <w:t>повідного фонду Рівненської області</w:t>
            </w:r>
          </w:p>
          <w:p w14:paraId="77AD48AA" w14:textId="77777777" w:rsidR="00005A70" w:rsidRPr="00816C3E" w:rsidRDefault="00005A70" w:rsidP="006D3D2E">
            <w:pP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  <w:tc>
          <w:tcPr>
            <w:tcW w:w="6091" w:type="dxa"/>
            <w:gridSpan w:val="3"/>
          </w:tcPr>
          <w:p w14:paraId="4DC98A2B" w14:textId="77777777" w:rsidR="00005A70" w:rsidRPr="00824397" w:rsidRDefault="00005A70" w:rsidP="006D3D2E">
            <w:pPr>
              <w:jc w:val="center"/>
              <w:rPr>
                <w:sz w:val="24"/>
                <w:szCs w:val="24"/>
              </w:rPr>
            </w:pPr>
            <w:r w:rsidRPr="00824397">
              <w:rPr>
                <w:sz w:val="24"/>
                <w:szCs w:val="24"/>
              </w:rPr>
              <w:t>Департамент екології та природних ресурсів</w:t>
            </w:r>
          </w:p>
          <w:p w14:paraId="47C68523" w14:textId="77777777" w:rsidR="00005A70" w:rsidRPr="00824397" w:rsidRDefault="00005A70" w:rsidP="006D3D2E">
            <w:pPr>
              <w:jc w:val="center"/>
              <w:rPr>
                <w:color w:val="000000"/>
                <w:sz w:val="24"/>
                <w:szCs w:val="24"/>
              </w:rPr>
            </w:pPr>
            <w:r w:rsidRPr="00824397">
              <w:rPr>
                <w:sz w:val="24"/>
                <w:szCs w:val="24"/>
              </w:rPr>
              <w:t>Рівненської обласної державної 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25EE70AD" w14:textId="77777777" w:rsidR="00005A70" w:rsidRPr="00A96C9C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421" w:type="dxa"/>
            <w:vAlign w:val="center"/>
          </w:tcPr>
          <w:p w14:paraId="476551F9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 w:rsidRPr="006E69D1">
              <w:rPr>
                <w:sz w:val="24"/>
                <w:szCs w:val="24"/>
              </w:rPr>
              <w:t xml:space="preserve">п.60, </w:t>
            </w:r>
            <w:r>
              <w:rPr>
                <w:sz w:val="24"/>
                <w:szCs w:val="24"/>
              </w:rPr>
              <w:t xml:space="preserve">62-1, </w:t>
            </w:r>
            <w:r w:rsidRPr="006E69D1">
              <w:rPr>
                <w:sz w:val="24"/>
                <w:szCs w:val="24"/>
              </w:rPr>
              <w:t>78</w:t>
            </w:r>
          </w:p>
        </w:tc>
      </w:tr>
      <w:tr w:rsidR="00005A70" w:rsidRPr="00A96C9C" w14:paraId="625F102D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37A7FEA3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 w:rsidRPr="006E69D1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>ІІ</w:t>
            </w:r>
          </w:p>
        </w:tc>
        <w:tc>
          <w:tcPr>
            <w:tcW w:w="11392" w:type="dxa"/>
            <w:gridSpan w:val="2"/>
            <w:tcBorders>
              <w:top w:val="nil"/>
              <w:right w:val="nil"/>
            </w:tcBorders>
          </w:tcPr>
          <w:p w14:paraId="42E089AF" w14:textId="77777777" w:rsidR="00005A70" w:rsidRDefault="00005A70" w:rsidP="006D3D2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86827">
              <w:rPr>
                <w:b/>
                <w:sz w:val="24"/>
                <w:szCs w:val="24"/>
              </w:rPr>
              <w:t>Раціональне використання і зберігання відходів виробництва і побутових відходів</w:t>
            </w:r>
          </w:p>
          <w:p w14:paraId="3B0EC994" w14:textId="77777777" w:rsidR="00005A70" w:rsidRPr="00986827" w:rsidRDefault="00005A70" w:rsidP="006D3D2E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nil"/>
            </w:tcBorders>
          </w:tcPr>
          <w:p w14:paraId="415805C9" w14:textId="77777777" w:rsidR="00005A70" w:rsidRPr="00824397" w:rsidRDefault="00005A70" w:rsidP="006D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8E2D3BF" w14:textId="77777777" w:rsidR="00005A70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60E23D85" w14:textId="77777777" w:rsidR="00005A70" w:rsidRPr="006E69D1" w:rsidRDefault="00005A70" w:rsidP="006D3D2E">
            <w:pPr>
              <w:jc w:val="center"/>
              <w:rPr>
                <w:sz w:val="24"/>
                <w:szCs w:val="24"/>
              </w:rPr>
            </w:pPr>
          </w:p>
        </w:tc>
      </w:tr>
      <w:tr w:rsidR="00005A70" w:rsidRPr="00A96C9C" w14:paraId="44C411CA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73FC67A9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55" w:type="dxa"/>
          </w:tcPr>
          <w:p w14:paraId="3521AC04" w14:textId="77777777" w:rsidR="00005A70" w:rsidRPr="00A96C9C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проє</w:t>
            </w:r>
            <w:r w:rsidRPr="001A4123">
              <w:rPr>
                <w:sz w:val="24"/>
                <w:szCs w:val="24"/>
              </w:rPr>
              <w:t xml:space="preserve">ктно-кошторисної документації </w:t>
            </w:r>
            <w:r>
              <w:rPr>
                <w:sz w:val="24"/>
                <w:szCs w:val="24"/>
              </w:rPr>
              <w:t>«Реконструкція полігону твердих побутових відходів міста Вараш»</w:t>
            </w:r>
          </w:p>
        </w:tc>
        <w:tc>
          <w:tcPr>
            <w:tcW w:w="6091" w:type="dxa"/>
            <w:gridSpan w:val="3"/>
          </w:tcPr>
          <w:p w14:paraId="67D0E566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Вараська міська рада / </w:t>
            </w:r>
          </w:p>
          <w:p w14:paraId="53FD72FD" w14:textId="77777777" w:rsidR="00005A70" w:rsidRDefault="00005A70" w:rsidP="006D3D2E">
            <w:pPr>
              <w:jc w:val="center"/>
              <w:rPr>
                <w:sz w:val="24"/>
                <w:szCs w:val="24"/>
              </w:rPr>
            </w:pPr>
            <w:r w:rsidRPr="00824397">
              <w:rPr>
                <w:sz w:val="24"/>
                <w:szCs w:val="24"/>
              </w:rPr>
              <w:t>Департамент з питань будів</w:t>
            </w:r>
            <w:r w:rsidRPr="00824397">
              <w:rPr>
                <w:sz w:val="24"/>
                <w:szCs w:val="24"/>
              </w:rPr>
              <w:softHyphen/>
              <w:t>ництва та архітектури облдержадміністрації</w:t>
            </w:r>
          </w:p>
          <w:p w14:paraId="3D313432" w14:textId="77777777" w:rsidR="00005A70" w:rsidRPr="00824397" w:rsidRDefault="00005A70" w:rsidP="006D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23AC254D" w14:textId="77777777" w:rsidR="00005A70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21" w:type="dxa"/>
            <w:vAlign w:val="center"/>
          </w:tcPr>
          <w:p w14:paraId="1E1FCB39" w14:textId="77777777" w:rsidR="00005A70" w:rsidRPr="006E69D1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п.70, 78</w:t>
            </w:r>
          </w:p>
        </w:tc>
      </w:tr>
      <w:tr w:rsidR="00005A70" w:rsidRPr="00A96C9C" w14:paraId="397C351E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30EB422F" w14:textId="77777777" w:rsidR="00005A70" w:rsidRPr="00986827" w:rsidRDefault="00005A70" w:rsidP="006D3D2E">
            <w:pPr>
              <w:jc w:val="center"/>
              <w:rPr>
                <w:sz w:val="24"/>
                <w:szCs w:val="24"/>
              </w:rPr>
            </w:pPr>
            <w:r w:rsidRPr="006E69D1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480" w:type="dxa"/>
            <w:gridSpan w:val="3"/>
            <w:tcBorders>
              <w:right w:val="nil"/>
            </w:tcBorders>
          </w:tcPr>
          <w:p w14:paraId="4C56C9B5" w14:textId="77777777" w:rsidR="00005A70" w:rsidRDefault="00005A70" w:rsidP="006D3D2E">
            <w:pPr>
              <w:rPr>
                <w:b/>
                <w:sz w:val="24"/>
                <w:szCs w:val="24"/>
              </w:rPr>
            </w:pPr>
            <w:r w:rsidRPr="006E69D1">
              <w:rPr>
                <w:b/>
                <w:sz w:val="24"/>
                <w:szCs w:val="24"/>
              </w:rPr>
              <w:t>Наука, інформація і освіта, підготовка кадрів, екологічна екс</w:t>
            </w:r>
            <w:r w:rsidRPr="006E69D1">
              <w:rPr>
                <w:b/>
                <w:sz w:val="24"/>
                <w:szCs w:val="24"/>
              </w:rPr>
              <w:softHyphen/>
              <w:t>пер</w:t>
            </w:r>
            <w:r w:rsidRPr="006E69D1">
              <w:rPr>
                <w:b/>
                <w:sz w:val="24"/>
                <w:szCs w:val="24"/>
              </w:rPr>
              <w:softHyphen/>
              <w:t>тиза, організація праці</w:t>
            </w:r>
          </w:p>
          <w:p w14:paraId="38850D48" w14:textId="77777777" w:rsidR="00005A70" w:rsidRPr="00824397" w:rsidRDefault="00005A70" w:rsidP="006D3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nil"/>
            </w:tcBorders>
          </w:tcPr>
          <w:p w14:paraId="635B458A" w14:textId="77777777" w:rsidR="00005A70" w:rsidRPr="00824397" w:rsidRDefault="00005A70" w:rsidP="006D3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3F87BCCA" w14:textId="77777777" w:rsidR="00005A70" w:rsidRPr="00A96C9C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55625C4F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</w:p>
        </w:tc>
      </w:tr>
      <w:tr w:rsidR="00005A70" w:rsidRPr="00A96C9C" w14:paraId="6E93D7CE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tcBorders>
              <w:top w:val="nil"/>
            </w:tcBorders>
          </w:tcPr>
          <w:p w14:paraId="6D0E8162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5" w:type="dxa"/>
          </w:tcPr>
          <w:p w14:paraId="6086835C" w14:textId="77777777" w:rsidR="00005A70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  <w:r w:rsidRPr="00A96C9C">
              <w:rPr>
                <w:sz w:val="24"/>
                <w:szCs w:val="24"/>
              </w:rPr>
              <w:t>Розроблення «Регіонального плану управ</w:t>
            </w:r>
            <w:r w:rsidRPr="00A96C9C">
              <w:rPr>
                <w:sz w:val="24"/>
                <w:szCs w:val="24"/>
              </w:rPr>
              <w:softHyphen/>
              <w:t>ління відходами до 2030 року на території Рівненської області» та проведення його стратегічної екологічної оцінки</w:t>
            </w:r>
          </w:p>
          <w:p w14:paraId="236A5CE1" w14:textId="77777777" w:rsidR="00005A70" w:rsidRPr="00E7777D" w:rsidRDefault="00005A70" w:rsidP="006D3D2E">
            <w:pP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  <w:tc>
          <w:tcPr>
            <w:tcW w:w="6091" w:type="dxa"/>
            <w:gridSpan w:val="3"/>
          </w:tcPr>
          <w:p w14:paraId="4279F243" w14:textId="77777777" w:rsidR="00005A70" w:rsidRPr="00824397" w:rsidRDefault="00005A70" w:rsidP="006D3D2E">
            <w:pPr>
              <w:jc w:val="center"/>
              <w:rPr>
                <w:sz w:val="24"/>
                <w:szCs w:val="24"/>
              </w:rPr>
            </w:pPr>
            <w:r w:rsidRPr="00824397">
              <w:rPr>
                <w:sz w:val="24"/>
                <w:szCs w:val="24"/>
              </w:rPr>
              <w:t>Департамент екології та природних ресурсів</w:t>
            </w:r>
          </w:p>
          <w:p w14:paraId="5B4FDBF7" w14:textId="77777777" w:rsidR="00005A70" w:rsidRPr="00824397" w:rsidRDefault="00005A70" w:rsidP="006D3D2E">
            <w:pPr>
              <w:jc w:val="center"/>
              <w:rPr>
                <w:color w:val="000000"/>
                <w:sz w:val="24"/>
                <w:szCs w:val="24"/>
              </w:rPr>
            </w:pPr>
            <w:r w:rsidRPr="00824397">
              <w:rPr>
                <w:sz w:val="24"/>
                <w:szCs w:val="24"/>
              </w:rPr>
              <w:t>Рівненської обласної державної 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21B67497" w14:textId="77777777" w:rsidR="00005A70" w:rsidRPr="00A96C9C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96C9C">
              <w:rPr>
                <w:sz w:val="24"/>
                <w:szCs w:val="24"/>
              </w:rPr>
              <w:t>00,0</w:t>
            </w:r>
          </w:p>
        </w:tc>
        <w:tc>
          <w:tcPr>
            <w:tcW w:w="1421" w:type="dxa"/>
            <w:vAlign w:val="center"/>
          </w:tcPr>
          <w:p w14:paraId="6FA380DF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77, 78</w:t>
            </w:r>
          </w:p>
        </w:tc>
      </w:tr>
      <w:tr w:rsidR="00005A70" w:rsidRPr="00A96C9C" w14:paraId="0BC23C68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38CAF026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55" w:type="dxa"/>
          </w:tcPr>
          <w:p w14:paraId="5C6BB473" w14:textId="77777777" w:rsidR="00005A70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  <w:r w:rsidRPr="007D0C01">
              <w:rPr>
                <w:sz w:val="24"/>
                <w:szCs w:val="24"/>
              </w:rPr>
              <w:t>Видання книжки “Довкілля Рівненщини за 2019 рік”</w:t>
            </w:r>
          </w:p>
          <w:p w14:paraId="2AF68708" w14:textId="77777777" w:rsidR="00005A70" w:rsidRPr="00824397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1" w:type="dxa"/>
            <w:gridSpan w:val="3"/>
          </w:tcPr>
          <w:p w14:paraId="4EA6FCEC" w14:textId="77777777" w:rsidR="00005A70" w:rsidRPr="00824397" w:rsidRDefault="00005A70" w:rsidP="006D3D2E">
            <w:pPr>
              <w:jc w:val="center"/>
              <w:rPr>
                <w:sz w:val="24"/>
                <w:szCs w:val="24"/>
              </w:rPr>
            </w:pPr>
            <w:r w:rsidRPr="00824397">
              <w:rPr>
                <w:sz w:val="24"/>
                <w:szCs w:val="24"/>
              </w:rPr>
              <w:t>Департамент екології та природних ресурсів</w:t>
            </w:r>
          </w:p>
          <w:p w14:paraId="7741BA5B" w14:textId="77777777" w:rsidR="00005A70" w:rsidRPr="00A96C9C" w:rsidRDefault="00005A70" w:rsidP="006D3D2E">
            <w:pPr>
              <w:jc w:val="center"/>
              <w:rPr>
                <w:color w:val="000000"/>
                <w:sz w:val="24"/>
                <w:szCs w:val="24"/>
              </w:rPr>
            </w:pPr>
            <w:r w:rsidRPr="00824397">
              <w:rPr>
                <w:sz w:val="24"/>
                <w:szCs w:val="24"/>
              </w:rPr>
              <w:t>Рівненської обласної державної 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2F971FFC" w14:textId="77777777" w:rsidR="00005A70" w:rsidRPr="00A96C9C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21" w:type="dxa"/>
            <w:vAlign w:val="center"/>
          </w:tcPr>
          <w:p w14:paraId="53B2C1D0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  <w:r w:rsidRPr="006E69D1">
              <w:rPr>
                <w:sz w:val="24"/>
                <w:szCs w:val="24"/>
              </w:rPr>
              <w:t>п.80</w:t>
            </w:r>
          </w:p>
        </w:tc>
      </w:tr>
      <w:tr w:rsidR="00005A70" w:rsidRPr="00A96C9C" w14:paraId="565F89FA" w14:textId="77777777" w:rsidTr="006D3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tcBorders>
              <w:bottom w:val="nil"/>
            </w:tcBorders>
          </w:tcPr>
          <w:p w14:paraId="35940E37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0BF222CF" w14:textId="77777777" w:rsidR="00005A70" w:rsidRDefault="00005A70" w:rsidP="006D3D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6091" w:type="dxa"/>
            <w:gridSpan w:val="3"/>
          </w:tcPr>
          <w:p w14:paraId="632E15F8" w14:textId="77777777" w:rsidR="00005A70" w:rsidRPr="00A96C9C" w:rsidRDefault="00005A70" w:rsidP="006D3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7A0DC2D3" w14:textId="77777777" w:rsidR="00005A70" w:rsidRPr="00E87D52" w:rsidRDefault="00005A70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18013, 830</w:t>
            </w:r>
          </w:p>
        </w:tc>
        <w:tc>
          <w:tcPr>
            <w:tcW w:w="1421" w:type="dxa"/>
            <w:vAlign w:val="center"/>
          </w:tcPr>
          <w:p w14:paraId="7CF822E4" w14:textId="77777777" w:rsidR="00005A70" w:rsidRPr="00A96C9C" w:rsidRDefault="00005A70" w:rsidP="006D3D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3D0D1F" w14:textId="77777777" w:rsidR="00005A70" w:rsidRDefault="00005A70" w:rsidP="00005A70"/>
    <w:p w14:paraId="032D14D0" w14:textId="77777777" w:rsidR="00005A70" w:rsidRDefault="00005A70" w:rsidP="00005A70"/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5528"/>
        <w:gridCol w:w="426"/>
        <w:gridCol w:w="3154"/>
        <w:gridCol w:w="1274"/>
        <w:gridCol w:w="3226"/>
      </w:tblGrid>
      <w:tr w:rsidR="00005A70" w:rsidRPr="00C54302" w14:paraId="2B4345ED" w14:textId="77777777" w:rsidTr="006D3D2E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528" w:type="dxa"/>
          </w:tcPr>
          <w:p w14:paraId="73842C07" w14:textId="77777777" w:rsidR="00005A70" w:rsidRDefault="00005A70" w:rsidP="006D3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екології</w:t>
            </w:r>
          </w:p>
          <w:p w14:paraId="3099F8CA" w14:textId="77777777" w:rsidR="00005A70" w:rsidRDefault="00005A70" w:rsidP="006D3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 природних ресурсів Рівненської</w:t>
            </w:r>
          </w:p>
          <w:p w14:paraId="1DEA2BAF" w14:textId="77777777" w:rsidR="00005A70" w:rsidRPr="00C54302" w:rsidRDefault="00005A70" w:rsidP="006D3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обласної державної адміністрації</w:t>
            </w:r>
          </w:p>
        </w:tc>
        <w:tc>
          <w:tcPr>
            <w:tcW w:w="426" w:type="dxa"/>
          </w:tcPr>
          <w:p w14:paraId="3B9AAB4C" w14:textId="77777777" w:rsidR="00005A70" w:rsidRPr="00C54302" w:rsidRDefault="00005A70" w:rsidP="006D3D2E">
            <w:pPr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bottom w:val="single" w:sz="6" w:space="0" w:color="auto"/>
            </w:tcBorders>
          </w:tcPr>
          <w:p w14:paraId="37AA4A77" w14:textId="77777777" w:rsidR="00005A70" w:rsidRPr="00C54302" w:rsidRDefault="00005A70" w:rsidP="006D3D2E">
            <w:pPr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14:paraId="1AF7987D" w14:textId="77777777" w:rsidR="00005A70" w:rsidRPr="00C54302" w:rsidRDefault="00005A70" w:rsidP="006D3D2E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14:paraId="27A1C469" w14:textId="77777777" w:rsidR="00005A70" w:rsidRPr="00C54302" w:rsidRDefault="00005A70" w:rsidP="006D3D2E">
            <w:pPr>
              <w:jc w:val="both"/>
              <w:rPr>
                <w:sz w:val="26"/>
                <w:szCs w:val="26"/>
              </w:rPr>
            </w:pPr>
          </w:p>
          <w:p w14:paraId="03F8B130" w14:textId="77777777" w:rsidR="00005A70" w:rsidRPr="00C54302" w:rsidRDefault="00005A70" w:rsidP="006D3D2E">
            <w:pPr>
              <w:jc w:val="both"/>
              <w:rPr>
                <w:sz w:val="26"/>
                <w:szCs w:val="26"/>
              </w:rPr>
            </w:pPr>
          </w:p>
          <w:p w14:paraId="76B22506" w14:textId="77777777" w:rsidR="00005A70" w:rsidRPr="0007298A" w:rsidRDefault="00005A70" w:rsidP="006D3D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Володимир ЗАХАРЧУК</w:t>
            </w:r>
          </w:p>
        </w:tc>
      </w:tr>
    </w:tbl>
    <w:p w14:paraId="4EDE5A8E" w14:textId="77777777" w:rsidR="00005A70" w:rsidRDefault="00005A70" w:rsidP="00005A70">
      <w:r>
        <w:t>М.П.</w:t>
      </w:r>
    </w:p>
    <w:p w14:paraId="4344E209" w14:textId="77777777" w:rsidR="00005A70" w:rsidRDefault="00005A70" w:rsidP="00005A70"/>
    <w:p w14:paraId="44A0550D" w14:textId="77777777" w:rsidR="00005A70" w:rsidRDefault="00005A70" w:rsidP="00005A70"/>
    <w:p w14:paraId="55EBAF22" w14:textId="77777777" w:rsidR="00005A70" w:rsidRDefault="00005A70" w:rsidP="00005A70"/>
    <w:p w14:paraId="5382DD38" w14:textId="77777777" w:rsidR="000F29F1" w:rsidRDefault="000F29F1"/>
    <w:sectPr w:rsidR="000F29F1" w:rsidSect="00005A7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70"/>
    <w:rsid w:val="00005A70"/>
    <w:rsid w:val="000F29F1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8FB1"/>
  <w15:chartTrackingRefBased/>
  <w15:docId w15:val="{C3072820-9F2F-47D6-BBAE-D4CF2767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A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005A7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Subtitle"/>
    <w:basedOn w:val="a"/>
    <w:link w:val="a5"/>
    <w:qFormat/>
    <w:rsid w:val="00005A70"/>
    <w:pPr>
      <w:spacing w:after="60"/>
      <w:jc w:val="center"/>
    </w:pPr>
    <w:rPr>
      <w:rFonts w:ascii="Arial" w:hAnsi="Arial"/>
      <w:i/>
      <w:sz w:val="24"/>
      <w:lang w:val="ru-RU"/>
    </w:rPr>
  </w:style>
  <w:style w:type="character" w:customStyle="1" w:styleId="a5">
    <w:name w:val="Підзаголовок Знак"/>
    <w:basedOn w:val="a0"/>
    <w:link w:val="a4"/>
    <w:rsid w:val="00005A70"/>
    <w:rPr>
      <w:rFonts w:ascii="Arial" w:eastAsia="Times New Roman" w:hAnsi="Arial" w:cs="Times New Roman"/>
      <w:i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2456</Words>
  <Characters>1400</Characters>
  <Application>Microsoft Office Word</Application>
  <DocSecurity>0</DocSecurity>
  <Lines>11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1</cp:revision>
  <dcterms:created xsi:type="dcterms:W3CDTF">2022-08-30T08:08:00Z</dcterms:created>
  <dcterms:modified xsi:type="dcterms:W3CDTF">2022-08-30T08:09:00Z</dcterms:modified>
</cp:coreProperties>
</file>