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FDA" w:rsidRPr="00DE7589" w:rsidRDefault="00982FDA" w:rsidP="00DE7589">
      <w:pPr>
        <w:spacing w:line="276" w:lineRule="auto"/>
        <w:ind w:firstLine="709"/>
        <w:jc w:val="both"/>
        <w:rPr>
          <w:rFonts w:eastAsia="Arial Unicode MS"/>
          <w:sz w:val="24"/>
          <w:lang w:val="uk-UA"/>
        </w:rPr>
      </w:pPr>
      <w:r w:rsidRPr="00DE7589">
        <w:rPr>
          <w:sz w:val="24"/>
          <w:lang w:val="uk-UA"/>
        </w:rPr>
        <w:t>Т</w:t>
      </w:r>
      <w:r w:rsidR="00AF5933" w:rsidRPr="00DE7589">
        <w:rPr>
          <w:sz w:val="24"/>
          <w:lang w:val="uk-UA"/>
        </w:rPr>
        <w:t>овариство з обмеженою відповідальністю</w:t>
      </w:r>
      <w:r w:rsidRPr="00DE7589">
        <w:rPr>
          <w:sz w:val="24"/>
          <w:lang w:val="uk-UA"/>
        </w:rPr>
        <w:t xml:space="preserve"> </w:t>
      </w:r>
      <w:r w:rsidR="008F17AB" w:rsidRPr="00DE7589">
        <w:rPr>
          <w:sz w:val="24"/>
          <w:lang w:val="uk-UA"/>
        </w:rPr>
        <w:t>«</w:t>
      </w:r>
      <w:r w:rsidR="00814103">
        <w:rPr>
          <w:sz w:val="24"/>
          <w:lang w:val="uk-UA"/>
        </w:rPr>
        <w:t>Комерційний проект</w:t>
      </w:r>
      <w:r w:rsidR="008F17AB" w:rsidRPr="00DE7589">
        <w:rPr>
          <w:sz w:val="24"/>
          <w:lang w:val="uk-UA"/>
        </w:rPr>
        <w:t>»</w:t>
      </w:r>
      <w:r w:rsidRPr="00DE7589">
        <w:rPr>
          <w:sz w:val="24"/>
          <w:lang w:val="uk-UA"/>
        </w:rPr>
        <w:t xml:space="preserve"> </w:t>
      </w:r>
      <w:r w:rsidR="006C7B26" w:rsidRPr="00DE7589">
        <w:rPr>
          <w:sz w:val="24"/>
          <w:lang w:val="uk-UA"/>
        </w:rPr>
        <w:t xml:space="preserve">(юридична адреса: </w:t>
      </w:r>
      <w:r w:rsidR="00814103">
        <w:rPr>
          <w:sz w:val="24"/>
          <w:lang w:val="uk-UA"/>
        </w:rPr>
        <w:t>33022,</w:t>
      </w:r>
      <w:r w:rsidR="006C7B26" w:rsidRPr="00DE7589">
        <w:rPr>
          <w:sz w:val="24"/>
          <w:lang w:val="uk-UA"/>
        </w:rPr>
        <w:t>м. Рівне, вул</w:t>
      </w:r>
      <w:r w:rsidR="00C23E4A" w:rsidRPr="00DE7589">
        <w:rPr>
          <w:sz w:val="24"/>
          <w:lang w:val="uk-UA"/>
        </w:rPr>
        <w:t>.</w:t>
      </w:r>
      <w:r w:rsidR="006C7B26" w:rsidRPr="00DE7589">
        <w:rPr>
          <w:sz w:val="24"/>
          <w:lang w:val="uk-UA"/>
        </w:rPr>
        <w:t xml:space="preserve"> </w:t>
      </w:r>
      <w:r w:rsidR="00814103">
        <w:rPr>
          <w:sz w:val="24"/>
          <w:lang w:val="uk-UA"/>
        </w:rPr>
        <w:t>Костромська,25</w:t>
      </w:r>
      <w:r w:rsidR="00C23E4A" w:rsidRPr="00DE7589">
        <w:rPr>
          <w:sz w:val="24"/>
          <w:lang w:val="uk-UA"/>
        </w:rPr>
        <w:t xml:space="preserve">) </w:t>
      </w:r>
      <w:r w:rsidR="00814103">
        <w:rPr>
          <w:rFonts w:eastAsia="Arial Unicode MS"/>
          <w:sz w:val="24"/>
          <w:lang w:val="uk-UA"/>
        </w:rPr>
        <w:t xml:space="preserve">повідомляє про </w:t>
      </w:r>
      <w:r w:rsidRPr="00DE7589">
        <w:rPr>
          <w:rFonts w:eastAsia="Arial Unicode MS"/>
          <w:sz w:val="24"/>
          <w:lang w:val="uk-UA"/>
        </w:rPr>
        <w:t>намір отримати дозвіл  на викиди забр</w:t>
      </w:r>
      <w:r w:rsidRPr="00DE7589">
        <w:rPr>
          <w:rFonts w:eastAsia="Arial Unicode MS"/>
          <w:sz w:val="24"/>
          <w:lang w:val="uk-UA"/>
        </w:rPr>
        <w:t>у</w:t>
      </w:r>
      <w:r w:rsidRPr="00DE7589">
        <w:rPr>
          <w:rFonts w:eastAsia="Arial Unicode MS"/>
          <w:sz w:val="24"/>
          <w:lang w:val="uk-UA"/>
        </w:rPr>
        <w:t>днюючих речовин в атмосферне повітря стаціонарними джерелами</w:t>
      </w:r>
      <w:r w:rsidR="00721326" w:rsidRPr="00DE7589">
        <w:rPr>
          <w:rFonts w:eastAsia="Arial Unicode MS"/>
          <w:sz w:val="24"/>
          <w:lang w:val="uk-UA"/>
        </w:rPr>
        <w:t xml:space="preserve"> </w:t>
      </w:r>
      <w:r w:rsidR="00C62E5F" w:rsidRPr="00DE7589">
        <w:rPr>
          <w:rFonts w:eastAsia="Arial Unicode MS"/>
          <w:sz w:val="24"/>
          <w:lang w:val="uk-UA"/>
        </w:rPr>
        <w:t xml:space="preserve">для </w:t>
      </w:r>
      <w:r w:rsidR="00814103">
        <w:rPr>
          <w:rFonts w:eastAsia="Arial Unicode MS"/>
          <w:sz w:val="24"/>
          <w:lang w:val="uk-UA"/>
        </w:rPr>
        <w:t>торгово-офісного ко</w:t>
      </w:r>
      <w:r w:rsidR="00814103">
        <w:rPr>
          <w:rFonts w:eastAsia="Arial Unicode MS"/>
          <w:sz w:val="24"/>
          <w:lang w:val="uk-UA"/>
        </w:rPr>
        <w:t>м</w:t>
      </w:r>
      <w:r w:rsidR="00814103">
        <w:rPr>
          <w:rFonts w:eastAsia="Arial Unicode MS"/>
          <w:sz w:val="24"/>
          <w:lang w:val="uk-UA"/>
        </w:rPr>
        <w:t>плексу із спортивним центром (дахова котельня)</w:t>
      </w:r>
      <w:r w:rsidR="00C23E4A" w:rsidRPr="00DE7589">
        <w:rPr>
          <w:rFonts w:eastAsia="Arial Unicode MS"/>
          <w:sz w:val="24"/>
          <w:lang w:val="uk-UA"/>
        </w:rPr>
        <w:t xml:space="preserve">, який знаходиться за адресою: </w:t>
      </w:r>
      <w:r w:rsidR="00721326" w:rsidRPr="00DE7589">
        <w:rPr>
          <w:rFonts w:eastAsia="Arial Unicode MS"/>
          <w:sz w:val="24"/>
          <w:lang w:val="uk-UA"/>
        </w:rPr>
        <w:t xml:space="preserve">с. </w:t>
      </w:r>
      <w:proofErr w:type="spellStart"/>
      <w:r w:rsidR="00814103">
        <w:rPr>
          <w:rFonts w:eastAsia="Arial Unicode MS"/>
          <w:sz w:val="24"/>
          <w:lang w:val="uk-UA"/>
        </w:rPr>
        <w:t>Бармаки</w:t>
      </w:r>
      <w:proofErr w:type="spellEnd"/>
      <w:r w:rsidR="00C23E4A" w:rsidRPr="00DE7589">
        <w:rPr>
          <w:rFonts w:eastAsia="Arial Unicode MS"/>
          <w:sz w:val="24"/>
          <w:lang w:val="uk-UA"/>
        </w:rPr>
        <w:t>,</w:t>
      </w:r>
      <w:r w:rsidR="00721326" w:rsidRPr="00DE7589">
        <w:rPr>
          <w:rFonts w:eastAsia="Arial Unicode MS"/>
          <w:sz w:val="24"/>
          <w:lang w:val="uk-UA"/>
        </w:rPr>
        <w:t xml:space="preserve"> </w:t>
      </w:r>
      <w:r w:rsidR="000A00DB" w:rsidRPr="000A00DB">
        <w:rPr>
          <w:rFonts w:eastAsia="Arial Unicode MS"/>
          <w:sz w:val="24"/>
          <w:lang w:val="uk-UA"/>
        </w:rPr>
        <w:t>Комфортний масив, буд.1</w:t>
      </w:r>
      <w:r w:rsidR="000A00DB">
        <w:rPr>
          <w:rFonts w:eastAsia="Arial Unicode MS"/>
          <w:sz w:val="24"/>
          <w:lang w:val="uk-UA"/>
        </w:rPr>
        <w:t xml:space="preserve">, </w:t>
      </w:r>
      <w:r w:rsidR="00721326" w:rsidRPr="00DE7589">
        <w:rPr>
          <w:rFonts w:eastAsia="Arial Unicode MS"/>
          <w:sz w:val="24"/>
          <w:lang w:val="uk-UA"/>
        </w:rPr>
        <w:t>Рівненськ</w:t>
      </w:r>
      <w:r w:rsidR="00C23E4A" w:rsidRPr="00DE7589">
        <w:rPr>
          <w:rFonts w:eastAsia="Arial Unicode MS"/>
          <w:sz w:val="24"/>
          <w:lang w:val="uk-UA"/>
        </w:rPr>
        <w:t>ий</w:t>
      </w:r>
      <w:r w:rsidR="00721326" w:rsidRPr="00DE7589">
        <w:rPr>
          <w:rFonts w:eastAsia="Arial Unicode MS"/>
          <w:sz w:val="24"/>
          <w:lang w:val="uk-UA"/>
        </w:rPr>
        <w:t xml:space="preserve"> р-н, </w:t>
      </w:r>
      <w:r w:rsidR="00C23E4A" w:rsidRPr="00DE7589">
        <w:rPr>
          <w:rFonts w:eastAsia="Arial Unicode MS"/>
          <w:sz w:val="24"/>
          <w:lang w:val="uk-UA"/>
        </w:rPr>
        <w:t>Рівненська область</w:t>
      </w:r>
      <w:r w:rsidR="006C7B26" w:rsidRPr="00DE7589">
        <w:rPr>
          <w:rFonts w:eastAsia="Arial Unicode MS"/>
          <w:sz w:val="24"/>
          <w:lang w:val="uk-UA"/>
        </w:rPr>
        <w:t>.</w:t>
      </w:r>
      <w:r w:rsidRPr="00DE7589">
        <w:rPr>
          <w:rFonts w:eastAsia="Arial Unicode MS"/>
          <w:sz w:val="24"/>
          <w:lang w:val="uk-UA"/>
        </w:rPr>
        <w:t xml:space="preserve">  </w:t>
      </w:r>
    </w:p>
    <w:p w:rsidR="00CF14ED" w:rsidRPr="00DE7589" w:rsidRDefault="00814103" w:rsidP="00DE7589">
      <w:pPr>
        <w:widowControl w:val="0"/>
        <w:tabs>
          <w:tab w:val="left" w:pos="10915"/>
        </w:tabs>
        <w:spacing w:line="276" w:lineRule="auto"/>
        <w:ind w:firstLine="709"/>
        <w:jc w:val="both"/>
        <w:rPr>
          <w:snapToGrid w:val="0"/>
          <w:color w:val="auto"/>
          <w:sz w:val="24"/>
          <w:lang w:val="uk-UA"/>
        </w:rPr>
      </w:pPr>
      <w:r>
        <w:rPr>
          <w:snapToGrid w:val="0"/>
          <w:color w:val="auto"/>
          <w:sz w:val="24"/>
          <w:lang w:val="uk-UA"/>
        </w:rPr>
        <w:t xml:space="preserve">Для опалення </w:t>
      </w:r>
      <w:r w:rsidR="00236016" w:rsidRPr="00236016">
        <w:rPr>
          <w:snapToGrid w:val="0"/>
          <w:color w:val="auto"/>
          <w:sz w:val="24"/>
          <w:lang w:val="uk-UA"/>
        </w:rPr>
        <w:t xml:space="preserve">торгово-офісного </w:t>
      </w:r>
      <w:r>
        <w:rPr>
          <w:snapToGrid w:val="0"/>
          <w:color w:val="auto"/>
          <w:sz w:val="24"/>
          <w:lang w:val="uk-UA"/>
        </w:rPr>
        <w:t xml:space="preserve">комплексу призначена дахова котельня.  В котельні встановлені газові котли </w:t>
      </w:r>
      <w:r w:rsidRPr="00814103">
        <w:rPr>
          <w:lang w:val="uk-UA"/>
        </w:rPr>
        <w:t xml:space="preserve"> </w:t>
      </w:r>
      <w:proofErr w:type="spellStart"/>
      <w:r w:rsidRPr="00814103">
        <w:rPr>
          <w:snapToGrid w:val="0"/>
          <w:color w:val="auto"/>
          <w:sz w:val="24"/>
          <w:lang w:val="uk-UA"/>
        </w:rPr>
        <w:t>Buderus</w:t>
      </w:r>
      <w:proofErr w:type="spellEnd"/>
      <w:r w:rsidRPr="00814103">
        <w:rPr>
          <w:snapToGrid w:val="0"/>
          <w:color w:val="auto"/>
          <w:sz w:val="24"/>
          <w:lang w:val="uk-UA"/>
        </w:rPr>
        <w:t xml:space="preserve"> </w:t>
      </w:r>
      <w:proofErr w:type="spellStart"/>
      <w:r w:rsidRPr="00814103">
        <w:rPr>
          <w:snapToGrid w:val="0"/>
          <w:color w:val="auto"/>
          <w:sz w:val="24"/>
          <w:lang w:val="uk-UA"/>
        </w:rPr>
        <w:t>Logamax</w:t>
      </w:r>
      <w:proofErr w:type="spellEnd"/>
      <w:r w:rsidRPr="00814103">
        <w:rPr>
          <w:snapToGrid w:val="0"/>
          <w:color w:val="auto"/>
          <w:sz w:val="24"/>
          <w:lang w:val="uk-UA"/>
        </w:rPr>
        <w:t xml:space="preserve"> </w:t>
      </w:r>
      <w:proofErr w:type="spellStart"/>
      <w:r w:rsidRPr="00814103">
        <w:rPr>
          <w:snapToGrid w:val="0"/>
          <w:color w:val="auto"/>
          <w:sz w:val="24"/>
          <w:lang w:val="uk-UA"/>
        </w:rPr>
        <w:t>plus</w:t>
      </w:r>
      <w:proofErr w:type="spellEnd"/>
      <w:r w:rsidRPr="00814103">
        <w:rPr>
          <w:snapToGrid w:val="0"/>
          <w:color w:val="auto"/>
          <w:sz w:val="24"/>
          <w:lang w:val="uk-UA"/>
        </w:rPr>
        <w:t xml:space="preserve"> GB162 V</w:t>
      </w:r>
      <w:r w:rsidR="00CF14ED" w:rsidRPr="00DE7589">
        <w:rPr>
          <w:snapToGrid w:val="0"/>
          <w:color w:val="auto"/>
          <w:sz w:val="24"/>
          <w:lang w:val="uk-UA"/>
        </w:rPr>
        <w:t xml:space="preserve"> </w:t>
      </w:r>
      <w:r>
        <w:rPr>
          <w:snapToGrid w:val="0"/>
          <w:color w:val="auto"/>
          <w:sz w:val="24"/>
          <w:lang w:val="uk-UA"/>
        </w:rPr>
        <w:t>потужністю 100 кВт</w:t>
      </w:r>
      <w:r w:rsidR="00236016">
        <w:rPr>
          <w:snapToGrid w:val="0"/>
          <w:color w:val="auto"/>
          <w:sz w:val="24"/>
          <w:lang w:val="uk-UA"/>
        </w:rPr>
        <w:t xml:space="preserve"> у кількості 14 одиниць.</w:t>
      </w:r>
    </w:p>
    <w:p w:rsidR="00814103" w:rsidRDefault="00982FDA" w:rsidP="00814103">
      <w:pPr>
        <w:widowControl w:val="0"/>
        <w:tabs>
          <w:tab w:val="left" w:pos="720"/>
          <w:tab w:val="left" w:pos="7920"/>
          <w:tab w:val="left" w:pos="8352"/>
          <w:tab w:val="left" w:pos="9120"/>
        </w:tabs>
        <w:spacing w:line="276" w:lineRule="auto"/>
        <w:ind w:firstLine="709"/>
        <w:jc w:val="both"/>
        <w:rPr>
          <w:sz w:val="24"/>
          <w:lang w:val="uk-UA"/>
        </w:rPr>
      </w:pPr>
      <w:r w:rsidRPr="00DE7589">
        <w:rPr>
          <w:sz w:val="24"/>
          <w:lang w:val="uk-UA"/>
        </w:rPr>
        <w:t xml:space="preserve">В результаті </w:t>
      </w:r>
      <w:r w:rsidR="00814103">
        <w:rPr>
          <w:sz w:val="24"/>
          <w:lang w:val="uk-UA"/>
        </w:rPr>
        <w:t xml:space="preserve">спалювання </w:t>
      </w:r>
      <w:r w:rsidR="00236016">
        <w:rPr>
          <w:sz w:val="24"/>
          <w:lang w:val="uk-UA"/>
        </w:rPr>
        <w:t>природного газу</w:t>
      </w:r>
      <w:bookmarkStart w:id="0" w:name="_GoBack"/>
      <w:bookmarkEnd w:id="0"/>
      <w:r w:rsidR="00814103">
        <w:rPr>
          <w:sz w:val="24"/>
          <w:lang w:val="uk-UA"/>
        </w:rPr>
        <w:t xml:space="preserve"> </w:t>
      </w:r>
      <w:r w:rsidRPr="00DE7589">
        <w:rPr>
          <w:sz w:val="24"/>
          <w:lang w:val="uk-UA"/>
        </w:rPr>
        <w:t xml:space="preserve"> в атмосферне повітря викидаються такі види та обсяги забруднюючих речовин:</w:t>
      </w:r>
      <w:r w:rsidR="00C62E5F" w:rsidRPr="00DE7589">
        <w:rPr>
          <w:sz w:val="24"/>
          <w:lang w:val="uk-UA"/>
        </w:rPr>
        <w:t xml:space="preserve"> </w:t>
      </w:r>
      <w:r w:rsidRPr="00DE7589">
        <w:rPr>
          <w:sz w:val="24"/>
          <w:lang w:val="uk-UA"/>
        </w:rPr>
        <w:t xml:space="preserve">оксиди азоту (у перерахунку на </w:t>
      </w:r>
      <w:proofErr w:type="spellStart"/>
      <w:r w:rsidRPr="00DE7589">
        <w:rPr>
          <w:sz w:val="24"/>
          <w:lang w:val="uk-UA"/>
        </w:rPr>
        <w:t>діоксид</w:t>
      </w:r>
      <w:proofErr w:type="spellEnd"/>
      <w:r w:rsidRPr="00DE7589">
        <w:rPr>
          <w:sz w:val="24"/>
          <w:lang w:val="uk-UA"/>
        </w:rPr>
        <w:t xml:space="preserve"> азоту) – 0,</w:t>
      </w:r>
      <w:r w:rsidR="00721326" w:rsidRPr="00DE7589">
        <w:rPr>
          <w:sz w:val="24"/>
          <w:lang w:val="uk-UA"/>
        </w:rPr>
        <w:t>1</w:t>
      </w:r>
      <w:r w:rsidR="00814103">
        <w:rPr>
          <w:sz w:val="24"/>
          <w:lang w:val="uk-UA"/>
        </w:rPr>
        <w:t>56</w:t>
      </w:r>
      <w:r w:rsidRPr="00DE7589">
        <w:rPr>
          <w:sz w:val="24"/>
          <w:lang w:val="uk-UA"/>
        </w:rPr>
        <w:t xml:space="preserve"> т/рік</w:t>
      </w:r>
      <w:r w:rsidR="00814103">
        <w:rPr>
          <w:sz w:val="24"/>
          <w:lang w:val="uk-UA"/>
        </w:rPr>
        <w:t>,</w:t>
      </w:r>
      <w:r w:rsidR="00C62E5F" w:rsidRPr="00DE7589">
        <w:rPr>
          <w:sz w:val="24"/>
          <w:lang w:val="uk-UA"/>
        </w:rPr>
        <w:t xml:space="preserve"> </w:t>
      </w:r>
      <w:r w:rsidRPr="00DE7589">
        <w:rPr>
          <w:sz w:val="24"/>
          <w:lang w:val="uk-UA"/>
        </w:rPr>
        <w:t>оксид ву</w:t>
      </w:r>
      <w:r w:rsidRPr="00DE7589">
        <w:rPr>
          <w:sz w:val="24"/>
          <w:lang w:val="uk-UA"/>
        </w:rPr>
        <w:t>г</w:t>
      </w:r>
      <w:r w:rsidRPr="00DE7589">
        <w:rPr>
          <w:sz w:val="24"/>
          <w:lang w:val="uk-UA"/>
        </w:rPr>
        <w:t xml:space="preserve">лецю – </w:t>
      </w:r>
      <w:r w:rsidR="00721326" w:rsidRPr="00DE7589">
        <w:rPr>
          <w:sz w:val="24"/>
          <w:lang w:val="uk-UA"/>
        </w:rPr>
        <w:t>0,</w:t>
      </w:r>
      <w:r w:rsidR="00814103">
        <w:rPr>
          <w:sz w:val="24"/>
          <w:lang w:val="uk-UA"/>
        </w:rPr>
        <w:t>279</w:t>
      </w:r>
      <w:r w:rsidRPr="00DE7589">
        <w:rPr>
          <w:sz w:val="24"/>
          <w:lang w:val="uk-UA"/>
        </w:rPr>
        <w:t xml:space="preserve"> т/рік</w:t>
      </w:r>
      <w:r w:rsidR="00AF5933" w:rsidRPr="00DE7589">
        <w:rPr>
          <w:sz w:val="24"/>
          <w:lang w:val="uk-UA"/>
        </w:rPr>
        <w:t xml:space="preserve">, а також парникові гази: </w:t>
      </w:r>
      <w:proofErr w:type="spellStart"/>
      <w:r w:rsidR="00AF5933" w:rsidRPr="00DE7589">
        <w:rPr>
          <w:sz w:val="24"/>
          <w:lang w:val="uk-UA"/>
        </w:rPr>
        <w:t>діоксид</w:t>
      </w:r>
      <w:proofErr w:type="spellEnd"/>
      <w:r w:rsidR="00AF5933" w:rsidRPr="00DE7589">
        <w:rPr>
          <w:sz w:val="24"/>
          <w:lang w:val="uk-UA"/>
        </w:rPr>
        <w:t xml:space="preserve"> вуглецю – </w:t>
      </w:r>
      <w:r w:rsidR="00814103">
        <w:rPr>
          <w:sz w:val="24"/>
          <w:lang w:val="uk-UA"/>
        </w:rPr>
        <w:t>194,652</w:t>
      </w:r>
      <w:r w:rsidR="00AF5933" w:rsidRPr="00DE7589">
        <w:rPr>
          <w:sz w:val="24"/>
          <w:lang w:val="uk-UA"/>
        </w:rPr>
        <w:t xml:space="preserve"> т/рік; </w:t>
      </w:r>
      <w:proofErr w:type="spellStart"/>
      <w:r w:rsidR="00AF5933" w:rsidRPr="00DE7589">
        <w:rPr>
          <w:sz w:val="24"/>
          <w:lang w:val="uk-UA"/>
        </w:rPr>
        <w:t>діазоту</w:t>
      </w:r>
      <w:proofErr w:type="spellEnd"/>
      <w:r w:rsidR="00AF5933" w:rsidRPr="00DE7589">
        <w:rPr>
          <w:sz w:val="24"/>
          <w:lang w:val="uk-UA"/>
        </w:rPr>
        <w:t xml:space="preserve"> оксид [</w:t>
      </w:r>
      <w:r w:rsidR="00AF5933" w:rsidRPr="00DE7589">
        <w:rPr>
          <w:sz w:val="24"/>
          <w:lang w:val="en-US"/>
        </w:rPr>
        <w:t>N</w:t>
      </w:r>
      <w:r w:rsidR="00AF5933" w:rsidRPr="00FB7DAF">
        <w:rPr>
          <w:sz w:val="24"/>
          <w:vertAlign w:val="subscript"/>
          <w:lang w:val="uk-UA"/>
        </w:rPr>
        <w:t>2</w:t>
      </w:r>
      <w:r w:rsidR="00AF5933" w:rsidRPr="00DE7589">
        <w:rPr>
          <w:sz w:val="24"/>
          <w:lang w:val="en-US"/>
        </w:rPr>
        <w:t>O</w:t>
      </w:r>
      <w:r w:rsidR="00AF5933" w:rsidRPr="00DE7589">
        <w:rPr>
          <w:sz w:val="24"/>
          <w:lang w:val="uk-UA"/>
        </w:rPr>
        <w:t>] – 0,000</w:t>
      </w:r>
      <w:r w:rsidR="00814103">
        <w:rPr>
          <w:sz w:val="24"/>
          <w:lang w:val="uk-UA"/>
        </w:rPr>
        <w:t>35</w:t>
      </w:r>
      <w:r w:rsidR="00AF5933" w:rsidRPr="00DE7589">
        <w:rPr>
          <w:sz w:val="24"/>
          <w:lang w:val="uk-UA"/>
        </w:rPr>
        <w:t xml:space="preserve"> т/рік; метан – 0,00</w:t>
      </w:r>
      <w:r w:rsidR="00814103">
        <w:rPr>
          <w:sz w:val="24"/>
          <w:lang w:val="uk-UA"/>
        </w:rPr>
        <w:t>35</w:t>
      </w:r>
      <w:r w:rsidR="00AF5933" w:rsidRPr="00DE7589">
        <w:rPr>
          <w:sz w:val="24"/>
          <w:lang w:val="uk-UA"/>
        </w:rPr>
        <w:t xml:space="preserve"> т/рік.</w:t>
      </w:r>
      <w:r w:rsidR="00DE7589" w:rsidRPr="00DE7589">
        <w:rPr>
          <w:sz w:val="24"/>
          <w:lang w:val="uk-UA"/>
        </w:rPr>
        <w:t xml:space="preserve"> </w:t>
      </w:r>
    </w:p>
    <w:p w:rsidR="00982FDA" w:rsidRPr="00DE7589" w:rsidRDefault="00CF14ED" w:rsidP="00814103">
      <w:pPr>
        <w:widowControl w:val="0"/>
        <w:tabs>
          <w:tab w:val="left" w:pos="720"/>
          <w:tab w:val="left" w:pos="7920"/>
          <w:tab w:val="left" w:pos="8352"/>
          <w:tab w:val="left" w:pos="9120"/>
        </w:tabs>
        <w:spacing w:line="276" w:lineRule="auto"/>
        <w:ind w:firstLine="709"/>
        <w:jc w:val="both"/>
        <w:rPr>
          <w:sz w:val="24"/>
          <w:lang w:val="uk-UA"/>
        </w:rPr>
      </w:pPr>
      <w:r w:rsidRPr="00DE7589">
        <w:rPr>
          <w:sz w:val="24"/>
          <w:lang w:val="uk-UA"/>
        </w:rPr>
        <w:t>Приземні концентрації забруднюючих речовин в атмосферному повітрі, які створ</w:t>
      </w:r>
      <w:r w:rsidRPr="00DE7589">
        <w:rPr>
          <w:sz w:val="24"/>
          <w:lang w:val="uk-UA"/>
        </w:rPr>
        <w:t>ю</w:t>
      </w:r>
      <w:r w:rsidRPr="00DE7589">
        <w:rPr>
          <w:sz w:val="24"/>
          <w:lang w:val="uk-UA"/>
        </w:rPr>
        <w:t xml:space="preserve">ються викидами підприємства, не перевищують встановлені гігієнічні нормативи. </w:t>
      </w:r>
      <w:r w:rsidR="00982FDA" w:rsidRPr="00DE7589">
        <w:rPr>
          <w:sz w:val="24"/>
          <w:lang w:val="uk-UA"/>
        </w:rPr>
        <w:t>Запропон</w:t>
      </w:r>
      <w:r w:rsidR="00982FDA" w:rsidRPr="00DE7589">
        <w:rPr>
          <w:sz w:val="24"/>
          <w:lang w:val="uk-UA"/>
        </w:rPr>
        <w:t>о</w:t>
      </w:r>
      <w:r w:rsidR="00982FDA" w:rsidRPr="00DE7589">
        <w:rPr>
          <w:sz w:val="24"/>
          <w:lang w:val="uk-UA"/>
        </w:rPr>
        <w:t xml:space="preserve">вані дозволені обсяги викидів забруднюючих речовин в атмосферне повітря не перевищують величин граничнодопустимих викидів відповідно до законодавства України. </w:t>
      </w:r>
    </w:p>
    <w:p w:rsidR="00263AC5" w:rsidRPr="00DE7589" w:rsidRDefault="00982FDA" w:rsidP="00DE7589">
      <w:pPr>
        <w:spacing w:line="276" w:lineRule="auto"/>
        <w:ind w:firstLine="709"/>
        <w:jc w:val="both"/>
        <w:rPr>
          <w:sz w:val="24"/>
          <w:lang w:val="uk-UA"/>
        </w:rPr>
      </w:pPr>
      <w:r w:rsidRPr="00DE7589">
        <w:rPr>
          <w:sz w:val="24"/>
          <w:lang w:val="uk-UA"/>
        </w:rPr>
        <w:t>Зауваження громадських організацій та окремих громадян можуть надсилатися на пр</w:t>
      </w:r>
      <w:r w:rsidRPr="00DE7589">
        <w:rPr>
          <w:sz w:val="24"/>
          <w:lang w:val="uk-UA"/>
        </w:rPr>
        <w:t>о</w:t>
      </w:r>
      <w:r w:rsidRPr="00DE7589">
        <w:rPr>
          <w:sz w:val="24"/>
          <w:lang w:val="uk-UA"/>
        </w:rPr>
        <w:t xml:space="preserve">тязі </w:t>
      </w:r>
      <w:r w:rsidR="00C02A13" w:rsidRPr="00DE7589">
        <w:rPr>
          <w:sz w:val="24"/>
          <w:lang w:val="uk-UA"/>
        </w:rPr>
        <w:t>30</w:t>
      </w:r>
      <w:r w:rsidRPr="00DE7589">
        <w:rPr>
          <w:sz w:val="24"/>
          <w:lang w:val="uk-UA"/>
        </w:rPr>
        <w:t xml:space="preserve"> днів з моменту публікації  </w:t>
      </w:r>
      <w:r w:rsidR="00C02A13" w:rsidRPr="00DE7589">
        <w:rPr>
          <w:sz w:val="24"/>
          <w:lang w:val="uk-UA"/>
        </w:rPr>
        <w:t xml:space="preserve">до Рівненської </w:t>
      </w:r>
      <w:r w:rsidR="00AF5933" w:rsidRPr="00DE7589">
        <w:rPr>
          <w:sz w:val="24"/>
          <w:lang w:val="uk-UA"/>
        </w:rPr>
        <w:t>обл</w:t>
      </w:r>
      <w:r w:rsidR="00C02A13" w:rsidRPr="00DE7589">
        <w:rPr>
          <w:sz w:val="24"/>
          <w:lang w:val="uk-UA"/>
        </w:rPr>
        <w:t>держадміністрації (</w:t>
      </w:r>
      <w:proofErr w:type="spellStart"/>
      <w:r w:rsidR="00C02A13" w:rsidRPr="00DE7589">
        <w:rPr>
          <w:sz w:val="24"/>
          <w:lang w:val="uk-UA"/>
        </w:rPr>
        <w:t>м.Рівне</w:t>
      </w:r>
      <w:proofErr w:type="spellEnd"/>
      <w:r w:rsidR="00C02A13" w:rsidRPr="00DE7589">
        <w:rPr>
          <w:sz w:val="24"/>
          <w:lang w:val="uk-UA"/>
        </w:rPr>
        <w:t xml:space="preserve">, </w:t>
      </w:r>
      <w:r w:rsidR="00AF5933" w:rsidRPr="00DE7589">
        <w:rPr>
          <w:sz w:val="24"/>
          <w:lang w:val="uk-UA"/>
        </w:rPr>
        <w:t>майдан Пр</w:t>
      </w:r>
      <w:r w:rsidR="00AF5933" w:rsidRPr="00DE7589">
        <w:rPr>
          <w:sz w:val="24"/>
          <w:lang w:val="uk-UA"/>
        </w:rPr>
        <w:t>о</w:t>
      </w:r>
      <w:r w:rsidR="00AF5933" w:rsidRPr="00DE7589">
        <w:rPr>
          <w:sz w:val="24"/>
          <w:lang w:val="uk-UA"/>
        </w:rPr>
        <w:t>світи,1</w:t>
      </w:r>
      <w:r w:rsidR="00C02A13" w:rsidRPr="00DE7589">
        <w:rPr>
          <w:sz w:val="24"/>
          <w:lang w:val="uk-UA"/>
        </w:rPr>
        <w:t>).</w:t>
      </w:r>
    </w:p>
    <w:p w:rsidR="00AF5933" w:rsidRDefault="00AF5933" w:rsidP="00CF14ED">
      <w:pPr>
        <w:spacing w:line="360" w:lineRule="auto"/>
        <w:ind w:firstLine="709"/>
        <w:jc w:val="both"/>
        <w:rPr>
          <w:spacing w:val="10"/>
          <w:sz w:val="24"/>
          <w:lang w:val="uk-UA"/>
        </w:rPr>
      </w:pPr>
    </w:p>
    <w:sectPr w:rsidR="00AF5933" w:rsidSect="00CF14ED">
      <w:headerReference w:type="default" r:id="rId8"/>
      <w:pgSz w:w="11906" w:h="16838"/>
      <w:pgMar w:top="675" w:right="566" w:bottom="426" w:left="1560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AE6" w:rsidRDefault="005C1AE6">
      <w:r>
        <w:separator/>
      </w:r>
    </w:p>
  </w:endnote>
  <w:endnote w:type="continuationSeparator" w:id="0">
    <w:p w:rsidR="005C1AE6" w:rsidRDefault="005C1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AE6" w:rsidRDefault="005C1AE6">
      <w:r>
        <w:separator/>
      </w:r>
    </w:p>
  </w:footnote>
  <w:footnote w:type="continuationSeparator" w:id="0">
    <w:p w:rsidR="005C1AE6" w:rsidRDefault="005C1A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BE5" w:rsidRPr="007B64AA" w:rsidRDefault="00CE3BE5">
    <w:pPr>
      <w:pStyle w:val="a7"/>
      <w:jc w:val="right"/>
      <w:rPr>
        <w:sz w:val="24"/>
        <w:szCs w:val="24"/>
        <w:lang w:val="uk-UA" w:bidi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F1F35"/>
    <w:multiLevelType w:val="hybridMultilevel"/>
    <w:tmpl w:val="BC36D448"/>
    <w:lvl w:ilvl="0" w:tplc="6A24827E">
      <w:numFmt w:val="bullet"/>
      <w:lvlText w:val="-"/>
      <w:lvlJc w:val="left"/>
      <w:pPr>
        <w:ind w:left="115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displayBackgroundShape/>
  <w:gutterAtTop/>
  <w:proofState w:spelling="clean" w:grammar="clean"/>
  <w:defaultTabStop w:val="720"/>
  <w:autoHyphenation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4AA"/>
    <w:rsid w:val="00012571"/>
    <w:rsid w:val="00015C40"/>
    <w:rsid w:val="000173C9"/>
    <w:rsid w:val="0002008C"/>
    <w:rsid w:val="000A00DB"/>
    <w:rsid w:val="000C5F93"/>
    <w:rsid w:val="000F40BF"/>
    <w:rsid w:val="000F51C3"/>
    <w:rsid w:val="00112C30"/>
    <w:rsid w:val="00147FF7"/>
    <w:rsid w:val="00181E05"/>
    <w:rsid w:val="001B35FC"/>
    <w:rsid w:val="001B7C5D"/>
    <w:rsid w:val="001C7FBF"/>
    <w:rsid w:val="001D50E9"/>
    <w:rsid w:val="001E3944"/>
    <w:rsid w:val="001F63B6"/>
    <w:rsid w:val="00220A2E"/>
    <w:rsid w:val="00226FA6"/>
    <w:rsid w:val="00234914"/>
    <w:rsid w:val="00236016"/>
    <w:rsid w:val="00243ED2"/>
    <w:rsid w:val="00244044"/>
    <w:rsid w:val="0025283E"/>
    <w:rsid w:val="002555A2"/>
    <w:rsid w:val="00261D9C"/>
    <w:rsid w:val="00263524"/>
    <w:rsid w:val="00263AC5"/>
    <w:rsid w:val="00272D4A"/>
    <w:rsid w:val="002A24EB"/>
    <w:rsid w:val="002A5DB9"/>
    <w:rsid w:val="002D048F"/>
    <w:rsid w:val="002D20E0"/>
    <w:rsid w:val="002D2312"/>
    <w:rsid w:val="002E7D79"/>
    <w:rsid w:val="00300F6C"/>
    <w:rsid w:val="003157E3"/>
    <w:rsid w:val="003233E0"/>
    <w:rsid w:val="003331B8"/>
    <w:rsid w:val="00333517"/>
    <w:rsid w:val="00341F87"/>
    <w:rsid w:val="0036138D"/>
    <w:rsid w:val="00362BFB"/>
    <w:rsid w:val="003646D5"/>
    <w:rsid w:val="00371638"/>
    <w:rsid w:val="00375C68"/>
    <w:rsid w:val="00380920"/>
    <w:rsid w:val="00391C02"/>
    <w:rsid w:val="003A1A02"/>
    <w:rsid w:val="003E0A7B"/>
    <w:rsid w:val="003E3B1F"/>
    <w:rsid w:val="004448ED"/>
    <w:rsid w:val="00451E04"/>
    <w:rsid w:val="00490DF6"/>
    <w:rsid w:val="004A1E9E"/>
    <w:rsid w:val="004D0200"/>
    <w:rsid w:val="004D14E3"/>
    <w:rsid w:val="004E0254"/>
    <w:rsid w:val="004E435C"/>
    <w:rsid w:val="00514DD6"/>
    <w:rsid w:val="0052041D"/>
    <w:rsid w:val="00532830"/>
    <w:rsid w:val="005338D5"/>
    <w:rsid w:val="00540101"/>
    <w:rsid w:val="00550235"/>
    <w:rsid w:val="00594C35"/>
    <w:rsid w:val="005C1AE6"/>
    <w:rsid w:val="005F411D"/>
    <w:rsid w:val="00630B91"/>
    <w:rsid w:val="00643BD1"/>
    <w:rsid w:val="00645EDE"/>
    <w:rsid w:val="00647747"/>
    <w:rsid w:val="00662661"/>
    <w:rsid w:val="006932E9"/>
    <w:rsid w:val="006A2E23"/>
    <w:rsid w:val="006B061D"/>
    <w:rsid w:val="006B54C5"/>
    <w:rsid w:val="006C1AE2"/>
    <w:rsid w:val="006C3827"/>
    <w:rsid w:val="006C7B26"/>
    <w:rsid w:val="006E52DB"/>
    <w:rsid w:val="006F05BC"/>
    <w:rsid w:val="006F1E13"/>
    <w:rsid w:val="006F6AB0"/>
    <w:rsid w:val="00721326"/>
    <w:rsid w:val="0072694D"/>
    <w:rsid w:val="00730F8A"/>
    <w:rsid w:val="0078450A"/>
    <w:rsid w:val="00794421"/>
    <w:rsid w:val="00797CC3"/>
    <w:rsid w:val="007A5330"/>
    <w:rsid w:val="007B64AA"/>
    <w:rsid w:val="007E6BAD"/>
    <w:rsid w:val="007F442A"/>
    <w:rsid w:val="008117EF"/>
    <w:rsid w:val="00814103"/>
    <w:rsid w:val="00831FBB"/>
    <w:rsid w:val="00837219"/>
    <w:rsid w:val="0087181F"/>
    <w:rsid w:val="008948A1"/>
    <w:rsid w:val="008A328B"/>
    <w:rsid w:val="008A3738"/>
    <w:rsid w:val="008B0FBD"/>
    <w:rsid w:val="008C4609"/>
    <w:rsid w:val="008F17AB"/>
    <w:rsid w:val="00916A99"/>
    <w:rsid w:val="00930222"/>
    <w:rsid w:val="00970F8A"/>
    <w:rsid w:val="00982FDA"/>
    <w:rsid w:val="00984D60"/>
    <w:rsid w:val="0098510F"/>
    <w:rsid w:val="00992F58"/>
    <w:rsid w:val="009E725C"/>
    <w:rsid w:val="009F567F"/>
    <w:rsid w:val="009F7497"/>
    <w:rsid w:val="00A03C4A"/>
    <w:rsid w:val="00A04A56"/>
    <w:rsid w:val="00A06EFC"/>
    <w:rsid w:val="00A14EB3"/>
    <w:rsid w:val="00A27E59"/>
    <w:rsid w:val="00A34629"/>
    <w:rsid w:val="00A43ADD"/>
    <w:rsid w:val="00A976F8"/>
    <w:rsid w:val="00AB187F"/>
    <w:rsid w:val="00AB3D98"/>
    <w:rsid w:val="00AE13FE"/>
    <w:rsid w:val="00AF32BF"/>
    <w:rsid w:val="00AF5933"/>
    <w:rsid w:val="00B51C46"/>
    <w:rsid w:val="00B64651"/>
    <w:rsid w:val="00B70593"/>
    <w:rsid w:val="00BA0EC6"/>
    <w:rsid w:val="00BC2CFC"/>
    <w:rsid w:val="00BE63D1"/>
    <w:rsid w:val="00C02A13"/>
    <w:rsid w:val="00C23E4A"/>
    <w:rsid w:val="00C466AD"/>
    <w:rsid w:val="00C57C64"/>
    <w:rsid w:val="00C62E5F"/>
    <w:rsid w:val="00C63DEB"/>
    <w:rsid w:val="00C71FCE"/>
    <w:rsid w:val="00CA17D4"/>
    <w:rsid w:val="00CB2857"/>
    <w:rsid w:val="00CE1018"/>
    <w:rsid w:val="00CE3BE5"/>
    <w:rsid w:val="00CF14ED"/>
    <w:rsid w:val="00D01722"/>
    <w:rsid w:val="00D20593"/>
    <w:rsid w:val="00D43A99"/>
    <w:rsid w:val="00D52DD3"/>
    <w:rsid w:val="00D80C3C"/>
    <w:rsid w:val="00D9428A"/>
    <w:rsid w:val="00D96FB9"/>
    <w:rsid w:val="00DB548D"/>
    <w:rsid w:val="00DC37B9"/>
    <w:rsid w:val="00DC7E32"/>
    <w:rsid w:val="00DE7589"/>
    <w:rsid w:val="00E1797A"/>
    <w:rsid w:val="00E25378"/>
    <w:rsid w:val="00E37085"/>
    <w:rsid w:val="00E569CA"/>
    <w:rsid w:val="00E66AFB"/>
    <w:rsid w:val="00E93DA0"/>
    <w:rsid w:val="00E970D1"/>
    <w:rsid w:val="00EA7687"/>
    <w:rsid w:val="00EB259D"/>
    <w:rsid w:val="00EB2F91"/>
    <w:rsid w:val="00EC3E4A"/>
    <w:rsid w:val="00EF2936"/>
    <w:rsid w:val="00F20692"/>
    <w:rsid w:val="00F25E89"/>
    <w:rsid w:val="00F72ECE"/>
    <w:rsid w:val="00FB682B"/>
    <w:rsid w:val="00FB7DAF"/>
    <w:rsid w:val="00FC55D3"/>
    <w:rsid w:val="00FF1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  <w:lang w:val="ru-RU" w:eastAsia="ru-RU"/>
    </w:rPr>
  </w:style>
  <w:style w:type="paragraph" w:styleId="1">
    <w:name w:val="heading 1"/>
    <w:basedOn w:val="a"/>
    <w:next w:val="a"/>
    <w:qFormat/>
    <w:pPr>
      <w:keepNext/>
      <w:keepLines/>
      <w:spacing w:after="120"/>
      <w:outlineLvl w:val="0"/>
    </w:pPr>
    <w:rPr>
      <w:rFonts w:ascii="Arial" w:hAnsi="Arial" w:cs="Arial"/>
      <w:b/>
      <w:sz w:val="36"/>
      <w:szCs w:val="36"/>
    </w:rPr>
  </w:style>
  <w:style w:type="paragraph" w:styleId="2">
    <w:name w:val="heading 2"/>
    <w:basedOn w:val="1"/>
    <w:next w:val="a"/>
    <w:qFormat/>
    <w:pPr>
      <w:outlineLvl w:val="1"/>
    </w:pPr>
    <w:rPr>
      <w:sz w:val="32"/>
      <w:szCs w:val="32"/>
    </w:rPr>
  </w:style>
  <w:style w:type="paragraph" w:styleId="3">
    <w:name w:val="heading 3"/>
    <w:basedOn w:val="2"/>
    <w:next w:val="a"/>
    <w:qFormat/>
    <w:pPr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pPr>
      <w:spacing w:line="360" w:lineRule="auto"/>
      <w:ind w:firstLine="851"/>
      <w:jc w:val="both"/>
    </w:pPr>
    <w:rPr>
      <w:spacing w:val="20"/>
      <w:sz w:val="24"/>
      <w:lang w:val="en-US"/>
    </w:rPr>
  </w:style>
  <w:style w:type="paragraph" w:styleId="a5">
    <w:name w:val="Plain Text"/>
    <w:basedOn w:val="a"/>
    <w:semiHidden/>
    <w:rPr>
      <w:rFonts w:ascii="Courier New" w:hAnsi="Courier New" w:cs="Courier New"/>
      <w:spacing w:val="20"/>
      <w:lang w:val="uk-UA"/>
    </w:rPr>
  </w:style>
  <w:style w:type="paragraph" w:styleId="a6">
    <w:name w:val="Body Text"/>
    <w:basedOn w:val="a"/>
    <w:semiHidden/>
    <w:pPr>
      <w:spacing w:after="120"/>
    </w:pPr>
  </w:style>
  <w:style w:type="paragraph" w:styleId="a7">
    <w:name w:val="header"/>
    <w:basedOn w:val="a"/>
    <w:semiHidden/>
  </w:style>
  <w:style w:type="paragraph" w:styleId="a8">
    <w:name w:val="footer"/>
    <w:basedOn w:val="a"/>
    <w:link w:val="a9"/>
    <w:uiPriority w:val="99"/>
    <w:unhideWhenUsed/>
    <w:rsid w:val="007B64AA"/>
    <w:pPr>
      <w:tabs>
        <w:tab w:val="center" w:pos="4677"/>
        <w:tab w:val="right" w:pos="9355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7B64AA"/>
    <w:rPr>
      <w:color w:val="000000"/>
      <w:lang w:val="ru-RU" w:eastAsia="ru-RU"/>
    </w:rPr>
  </w:style>
  <w:style w:type="paragraph" w:styleId="20">
    <w:name w:val="Body Text Indent 2"/>
    <w:basedOn w:val="a"/>
    <w:link w:val="21"/>
    <w:uiPriority w:val="99"/>
    <w:semiHidden/>
    <w:unhideWhenUsed/>
    <w:rsid w:val="001F63B6"/>
    <w:pPr>
      <w:spacing w:after="120" w:line="480" w:lineRule="auto"/>
      <w:ind w:left="283"/>
    </w:pPr>
  </w:style>
  <w:style w:type="character" w:customStyle="1" w:styleId="21">
    <w:name w:val="Основний текст з відступом 2 Знак"/>
    <w:basedOn w:val="a0"/>
    <w:link w:val="20"/>
    <w:uiPriority w:val="99"/>
    <w:semiHidden/>
    <w:rsid w:val="001F63B6"/>
    <w:rPr>
      <w:color w:val="000000"/>
      <w:lang w:val="ru-RU" w:eastAsia="ru-RU"/>
    </w:rPr>
  </w:style>
  <w:style w:type="character" w:customStyle="1" w:styleId="apple-converted-space">
    <w:name w:val="apple-converted-space"/>
    <w:basedOn w:val="a0"/>
    <w:rsid w:val="006F05BC"/>
  </w:style>
  <w:style w:type="character" w:customStyle="1" w:styleId="detailphonenumber">
    <w:name w:val="detail_phonenumber"/>
    <w:basedOn w:val="a0"/>
    <w:rsid w:val="006F05BC"/>
  </w:style>
  <w:style w:type="paragraph" w:styleId="aa">
    <w:name w:val="List Paragraph"/>
    <w:basedOn w:val="a"/>
    <w:uiPriority w:val="34"/>
    <w:qFormat/>
    <w:rsid w:val="00A06EFC"/>
    <w:pPr>
      <w:ind w:left="720"/>
      <w:contextualSpacing/>
    </w:pPr>
  </w:style>
  <w:style w:type="character" w:customStyle="1" w:styleId="a4">
    <w:name w:val="Основний текст з відступом Знак"/>
    <w:basedOn w:val="a0"/>
    <w:link w:val="a3"/>
    <w:semiHidden/>
    <w:rsid w:val="00A06EFC"/>
    <w:rPr>
      <w:color w:val="000000"/>
      <w:spacing w:val="20"/>
      <w:sz w:val="24"/>
      <w:lang w:val="en-US" w:eastAsia="ru-RU"/>
    </w:rPr>
  </w:style>
  <w:style w:type="paragraph" w:styleId="ab">
    <w:name w:val="Normal (Web)"/>
    <w:basedOn w:val="a"/>
    <w:uiPriority w:val="99"/>
    <w:semiHidden/>
    <w:unhideWhenUsed/>
    <w:rsid w:val="00AF5933"/>
    <w:pPr>
      <w:spacing w:before="100" w:beforeAutospacing="1" w:after="100" w:afterAutospacing="1"/>
    </w:pPr>
    <w:rPr>
      <w:color w:val="auto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  <w:lang w:val="ru-RU" w:eastAsia="ru-RU"/>
    </w:rPr>
  </w:style>
  <w:style w:type="paragraph" w:styleId="1">
    <w:name w:val="heading 1"/>
    <w:basedOn w:val="a"/>
    <w:next w:val="a"/>
    <w:qFormat/>
    <w:pPr>
      <w:keepNext/>
      <w:keepLines/>
      <w:spacing w:after="120"/>
      <w:outlineLvl w:val="0"/>
    </w:pPr>
    <w:rPr>
      <w:rFonts w:ascii="Arial" w:hAnsi="Arial" w:cs="Arial"/>
      <w:b/>
      <w:sz w:val="36"/>
      <w:szCs w:val="36"/>
    </w:rPr>
  </w:style>
  <w:style w:type="paragraph" w:styleId="2">
    <w:name w:val="heading 2"/>
    <w:basedOn w:val="1"/>
    <w:next w:val="a"/>
    <w:qFormat/>
    <w:pPr>
      <w:outlineLvl w:val="1"/>
    </w:pPr>
    <w:rPr>
      <w:sz w:val="32"/>
      <w:szCs w:val="32"/>
    </w:rPr>
  </w:style>
  <w:style w:type="paragraph" w:styleId="3">
    <w:name w:val="heading 3"/>
    <w:basedOn w:val="2"/>
    <w:next w:val="a"/>
    <w:qFormat/>
    <w:pPr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pPr>
      <w:spacing w:line="360" w:lineRule="auto"/>
      <w:ind w:firstLine="851"/>
      <w:jc w:val="both"/>
    </w:pPr>
    <w:rPr>
      <w:spacing w:val="20"/>
      <w:sz w:val="24"/>
      <w:lang w:val="en-US"/>
    </w:rPr>
  </w:style>
  <w:style w:type="paragraph" w:styleId="a5">
    <w:name w:val="Plain Text"/>
    <w:basedOn w:val="a"/>
    <w:semiHidden/>
    <w:rPr>
      <w:rFonts w:ascii="Courier New" w:hAnsi="Courier New" w:cs="Courier New"/>
      <w:spacing w:val="20"/>
      <w:lang w:val="uk-UA"/>
    </w:rPr>
  </w:style>
  <w:style w:type="paragraph" w:styleId="a6">
    <w:name w:val="Body Text"/>
    <w:basedOn w:val="a"/>
    <w:semiHidden/>
    <w:pPr>
      <w:spacing w:after="120"/>
    </w:pPr>
  </w:style>
  <w:style w:type="paragraph" w:styleId="a7">
    <w:name w:val="header"/>
    <w:basedOn w:val="a"/>
    <w:semiHidden/>
  </w:style>
  <w:style w:type="paragraph" w:styleId="a8">
    <w:name w:val="footer"/>
    <w:basedOn w:val="a"/>
    <w:link w:val="a9"/>
    <w:uiPriority w:val="99"/>
    <w:unhideWhenUsed/>
    <w:rsid w:val="007B64AA"/>
    <w:pPr>
      <w:tabs>
        <w:tab w:val="center" w:pos="4677"/>
        <w:tab w:val="right" w:pos="9355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7B64AA"/>
    <w:rPr>
      <w:color w:val="000000"/>
      <w:lang w:val="ru-RU" w:eastAsia="ru-RU"/>
    </w:rPr>
  </w:style>
  <w:style w:type="paragraph" w:styleId="20">
    <w:name w:val="Body Text Indent 2"/>
    <w:basedOn w:val="a"/>
    <w:link w:val="21"/>
    <w:uiPriority w:val="99"/>
    <w:semiHidden/>
    <w:unhideWhenUsed/>
    <w:rsid w:val="001F63B6"/>
    <w:pPr>
      <w:spacing w:after="120" w:line="480" w:lineRule="auto"/>
      <w:ind w:left="283"/>
    </w:pPr>
  </w:style>
  <w:style w:type="character" w:customStyle="1" w:styleId="21">
    <w:name w:val="Основний текст з відступом 2 Знак"/>
    <w:basedOn w:val="a0"/>
    <w:link w:val="20"/>
    <w:uiPriority w:val="99"/>
    <w:semiHidden/>
    <w:rsid w:val="001F63B6"/>
    <w:rPr>
      <w:color w:val="000000"/>
      <w:lang w:val="ru-RU" w:eastAsia="ru-RU"/>
    </w:rPr>
  </w:style>
  <w:style w:type="character" w:customStyle="1" w:styleId="apple-converted-space">
    <w:name w:val="apple-converted-space"/>
    <w:basedOn w:val="a0"/>
    <w:rsid w:val="006F05BC"/>
  </w:style>
  <w:style w:type="character" w:customStyle="1" w:styleId="detailphonenumber">
    <w:name w:val="detail_phonenumber"/>
    <w:basedOn w:val="a0"/>
    <w:rsid w:val="006F05BC"/>
  </w:style>
  <w:style w:type="paragraph" w:styleId="aa">
    <w:name w:val="List Paragraph"/>
    <w:basedOn w:val="a"/>
    <w:uiPriority w:val="34"/>
    <w:qFormat/>
    <w:rsid w:val="00A06EFC"/>
    <w:pPr>
      <w:ind w:left="720"/>
      <w:contextualSpacing/>
    </w:pPr>
  </w:style>
  <w:style w:type="character" w:customStyle="1" w:styleId="a4">
    <w:name w:val="Основний текст з відступом Знак"/>
    <w:basedOn w:val="a0"/>
    <w:link w:val="a3"/>
    <w:semiHidden/>
    <w:rsid w:val="00A06EFC"/>
    <w:rPr>
      <w:color w:val="000000"/>
      <w:spacing w:val="20"/>
      <w:sz w:val="24"/>
      <w:lang w:val="en-US" w:eastAsia="ru-RU"/>
    </w:rPr>
  </w:style>
  <w:style w:type="paragraph" w:styleId="ab">
    <w:name w:val="Normal (Web)"/>
    <w:basedOn w:val="a"/>
    <w:uiPriority w:val="99"/>
    <w:semiHidden/>
    <w:unhideWhenUsed/>
    <w:rsid w:val="00AF5933"/>
    <w:pPr>
      <w:spacing w:before="100" w:beforeAutospacing="1" w:after="100" w:afterAutospacing="1"/>
    </w:pPr>
    <w:rPr>
      <w:color w:val="auto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9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900</Words>
  <Characters>514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                                                            </vt:lpstr>
    </vt:vector>
  </TitlesOfParts>
  <Company>LIGOS</Company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Admin</cp:lastModifiedBy>
  <cp:revision>2</cp:revision>
  <cp:lastPrinted>2016-11-30T11:50:00Z</cp:lastPrinted>
  <dcterms:created xsi:type="dcterms:W3CDTF">2022-09-19T08:13:00Z</dcterms:created>
  <dcterms:modified xsi:type="dcterms:W3CDTF">2022-09-19T08:13:00Z</dcterms:modified>
</cp:coreProperties>
</file>