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05AAF" w14:textId="320D03C8" w:rsidR="00477F8D" w:rsidRDefault="00477F8D" w:rsidP="00477F8D">
      <w:pPr>
        <w:jc w:val="center"/>
        <w:rPr>
          <w:b/>
        </w:rPr>
      </w:pPr>
      <w:r>
        <w:rPr>
          <w:b/>
        </w:rPr>
        <w:t>Повідомлення</w:t>
      </w:r>
      <w:r w:rsidR="00306D39">
        <w:rPr>
          <w:b/>
        </w:rPr>
        <w:t xml:space="preserve"> </w:t>
      </w:r>
      <w:r w:rsidR="0009736A">
        <w:rPr>
          <w:b/>
        </w:rPr>
        <w:t>ТОВ «СІЛЬПО-ФУД»</w:t>
      </w:r>
    </w:p>
    <w:p w14:paraId="5363B48E" w14:textId="77777777" w:rsidR="00477F8D" w:rsidRDefault="00477F8D" w:rsidP="00477F8D">
      <w:pPr>
        <w:jc w:val="center"/>
        <w:rPr>
          <w:b/>
        </w:rPr>
      </w:pPr>
      <w:r>
        <w:rPr>
          <w:b/>
        </w:rPr>
        <w:t>Про клопотання щодо отримання дозволу на викиди забруднюючих речовин в атмосферне повітря.</w:t>
      </w:r>
    </w:p>
    <w:p w14:paraId="33128247" w14:textId="7C2B9761" w:rsidR="00A2754D" w:rsidRDefault="00477F8D" w:rsidP="007D362C">
      <w:pPr>
        <w:pStyle w:val="a4"/>
        <w:numPr>
          <w:ilvl w:val="0"/>
          <w:numId w:val="1"/>
        </w:numPr>
        <w:jc w:val="both"/>
      </w:pPr>
      <w:r w:rsidRPr="0027689E">
        <w:rPr>
          <w:b/>
        </w:rPr>
        <w:t>Повне найменування суб’єкта господарювання</w:t>
      </w:r>
      <w:r>
        <w:t xml:space="preserve">: </w:t>
      </w:r>
      <w:r w:rsidR="0009736A">
        <w:t>Товариство з обмеженою відповідальністю «СІЛЬПО-ФУД»</w:t>
      </w:r>
      <w:r w:rsidR="00A2754D">
        <w:t>;</w:t>
      </w:r>
    </w:p>
    <w:p w14:paraId="681CBDB3" w14:textId="2F498D53" w:rsidR="00477F8D" w:rsidRDefault="00477F8D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Скорочене найменування суб’єкта господарювання: </w:t>
      </w:r>
      <w:r w:rsidR="0009736A">
        <w:t>ТОВ «СІЛЬПО-ФУД»</w:t>
      </w:r>
      <w:r w:rsidR="00A2754D">
        <w:rPr>
          <w:lang w:eastAsia="ru-RU"/>
        </w:rPr>
        <w:t>;</w:t>
      </w:r>
    </w:p>
    <w:p w14:paraId="31A6690D" w14:textId="04100C03" w:rsidR="00477F8D" w:rsidRPr="00444229" w:rsidRDefault="00477F8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444229">
        <w:rPr>
          <w:b/>
          <w:lang w:eastAsia="ru-RU"/>
        </w:rPr>
        <w:t>Ідентифікаційний код</w:t>
      </w:r>
      <w:r w:rsidR="00A2754D" w:rsidRPr="00444229">
        <w:rPr>
          <w:b/>
          <w:lang w:eastAsia="ru-RU"/>
        </w:rPr>
        <w:t xml:space="preserve"> юридичної особи в ЄДРПОУ</w:t>
      </w:r>
      <w:r w:rsidRPr="00444229">
        <w:rPr>
          <w:lang w:eastAsia="ru-RU"/>
        </w:rPr>
        <w:t xml:space="preserve">: </w:t>
      </w:r>
      <w:r w:rsidR="0009736A">
        <w:rPr>
          <w:lang w:eastAsia="ru-RU"/>
        </w:rPr>
        <w:t>40720198</w:t>
      </w:r>
      <w:r w:rsidR="00A2754D" w:rsidRPr="00444229">
        <w:rPr>
          <w:lang w:eastAsia="ru-RU"/>
        </w:rPr>
        <w:t>;</w:t>
      </w:r>
    </w:p>
    <w:p w14:paraId="2C8F42BB" w14:textId="689A308C" w:rsidR="0028593A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8593A">
        <w:rPr>
          <w:b/>
          <w:lang w:eastAsia="ru-RU"/>
        </w:rPr>
        <w:t>Місцезнаходження суб’єкта господарювання</w:t>
      </w:r>
      <w:r w:rsidR="000805C4" w:rsidRPr="002D3262">
        <w:rPr>
          <w:lang w:eastAsia="ru-RU"/>
        </w:rPr>
        <w:t xml:space="preserve">: </w:t>
      </w:r>
      <w:r w:rsidR="0028593A" w:rsidRPr="0028593A">
        <w:rPr>
          <w:lang w:eastAsia="ru-RU"/>
        </w:rPr>
        <w:t>02152, м</w:t>
      </w:r>
      <w:r w:rsidR="0028593A">
        <w:rPr>
          <w:lang w:eastAsia="ru-RU"/>
        </w:rPr>
        <w:t>.</w:t>
      </w:r>
      <w:r w:rsidR="0028593A" w:rsidRPr="0028593A">
        <w:rPr>
          <w:lang w:eastAsia="ru-RU"/>
        </w:rPr>
        <w:t xml:space="preserve"> Київ, пр</w:t>
      </w:r>
      <w:r w:rsidR="0028593A">
        <w:rPr>
          <w:lang w:eastAsia="ru-RU"/>
        </w:rPr>
        <w:t>оспект</w:t>
      </w:r>
      <w:r w:rsidR="0028593A" w:rsidRPr="0028593A">
        <w:rPr>
          <w:lang w:eastAsia="ru-RU"/>
        </w:rPr>
        <w:t xml:space="preserve"> Тичини Павла, </w:t>
      </w:r>
      <w:r w:rsidR="0028593A">
        <w:rPr>
          <w:lang w:eastAsia="ru-RU"/>
        </w:rPr>
        <w:t>1В</w:t>
      </w:r>
    </w:p>
    <w:p w14:paraId="4BDEC230" w14:textId="31873F2C" w:rsidR="00A2754D" w:rsidRPr="002D3262" w:rsidRDefault="000805C4" w:rsidP="0028593A">
      <w:pPr>
        <w:pStyle w:val="a4"/>
        <w:jc w:val="both"/>
        <w:rPr>
          <w:lang w:eastAsia="ru-RU"/>
        </w:rPr>
      </w:pPr>
      <w:r w:rsidRPr="002D3262">
        <w:rPr>
          <w:lang w:eastAsia="ru-RU"/>
        </w:rPr>
        <w:t xml:space="preserve">Контактний номер телефону: </w:t>
      </w:r>
      <w:r w:rsidR="00967352">
        <w:rPr>
          <w:lang w:eastAsia="ru-RU"/>
        </w:rPr>
        <w:t>(050) 260-58-01</w:t>
      </w:r>
      <w:r w:rsidR="00A2754D" w:rsidRPr="002D3262">
        <w:rPr>
          <w:lang w:eastAsia="ru-RU"/>
        </w:rPr>
        <w:t>;</w:t>
      </w:r>
    </w:p>
    <w:p w14:paraId="3BCC8CD8" w14:textId="255E5997" w:rsidR="000805C4" w:rsidRPr="002D3262" w:rsidRDefault="000805C4" w:rsidP="00A2754D">
      <w:pPr>
        <w:pStyle w:val="a4"/>
        <w:jc w:val="both"/>
        <w:rPr>
          <w:lang w:eastAsia="ru-RU"/>
        </w:rPr>
      </w:pPr>
      <w:r w:rsidRPr="002D3262">
        <w:rPr>
          <w:lang w:eastAsia="ru-RU"/>
        </w:rPr>
        <w:t xml:space="preserve">Електронна пошта: </w:t>
      </w:r>
      <w:r w:rsidR="00967352">
        <w:rPr>
          <w:color w:val="000000" w:themeColor="text1"/>
          <w:lang w:val="en-US" w:eastAsia="ru-RU"/>
        </w:rPr>
        <w:t>n.yarosh</w:t>
      </w:r>
      <w:r w:rsidR="00C30EBF" w:rsidRPr="002D3262">
        <w:rPr>
          <w:color w:val="000000" w:themeColor="text1"/>
          <w:lang w:val="en-US" w:eastAsia="ru-RU"/>
        </w:rPr>
        <w:t>@</w:t>
      </w:r>
      <w:r w:rsidR="00967352">
        <w:rPr>
          <w:color w:val="000000" w:themeColor="text1"/>
          <w:lang w:val="en-US" w:eastAsia="ru-RU"/>
        </w:rPr>
        <w:t>fozzy.ua</w:t>
      </w:r>
      <w:r w:rsidR="00A2754D" w:rsidRPr="002D3262">
        <w:rPr>
          <w:lang w:eastAsia="ru-RU"/>
        </w:rPr>
        <w:t>;</w:t>
      </w:r>
    </w:p>
    <w:p w14:paraId="31441967" w14:textId="77777777" w:rsidR="00C45EB2" w:rsidRPr="002D3262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D3262">
        <w:rPr>
          <w:b/>
          <w:lang w:eastAsia="ru-RU"/>
        </w:rPr>
        <w:t>Місцезнаходження об’єкта/промислового майданчика</w:t>
      </w:r>
      <w:r w:rsidR="000805C4" w:rsidRPr="002D3262">
        <w:rPr>
          <w:lang w:eastAsia="ru-RU"/>
        </w:rPr>
        <w:t>:</w:t>
      </w:r>
    </w:p>
    <w:p w14:paraId="141BE5EC" w14:textId="7A8D09CC" w:rsidR="00E27D8C" w:rsidRPr="004F1EF2" w:rsidRDefault="004E706D" w:rsidP="00D34FE0">
      <w:pPr>
        <w:pStyle w:val="a4"/>
        <w:jc w:val="both"/>
        <w:rPr>
          <w:lang w:eastAsia="ru-RU"/>
        </w:rPr>
      </w:pPr>
      <w:r>
        <w:rPr>
          <w:lang w:eastAsia="ru-RU"/>
        </w:rPr>
        <w:t>330</w:t>
      </w:r>
      <w:r w:rsidR="009132F8">
        <w:rPr>
          <w:lang w:eastAsia="ru-RU"/>
        </w:rPr>
        <w:t>27</w:t>
      </w:r>
      <w:r w:rsidR="004F1EF2" w:rsidRPr="002D3262">
        <w:rPr>
          <w:lang w:eastAsia="ru-RU"/>
        </w:rPr>
        <w:t xml:space="preserve">, </w:t>
      </w:r>
      <w:r w:rsidR="00967352">
        <w:rPr>
          <w:lang w:eastAsia="ru-RU"/>
        </w:rPr>
        <w:t>Рівнен</w:t>
      </w:r>
      <w:r w:rsidR="004F1EF2" w:rsidRPr="002D3262">
        <w:rPr>
          <w:lang w:eastAsia="ru-RU"/>
        </w:rPr>
        <w:t>ська обл.,</w:t>
      </w:r>
      <w:r w:rsidR="009132F8">
        <w:rPr>
          <w:lang w:eastAsia="ru-RU"/>
        </w:rPr>
        <w:t xml:space="preserve"> Рівненський р-н, Рівненська ТГ,</w:t>
      </w:r>
      <w:r w:rsidR="004F1EF2" w:rsidRPr="002D3262">
        <w:rPr>
          <w:lang w:eastAsia="ru-RU"/>
        </w:rPr>
        <w:t xml:space="preserve"> м. </w:t>
      </w:r>
      <w:r w:rsidR="00967352">
        <w:rPr>
          <w:lang w:eastAsia="ru-RU"/>
        </w:rPr>
        <w:t>Рівне</w:t>
      </w:r>
      <w:r w:rsidR="004F1EF2" w:rsidRPr="002D3262">
        <w:rPr>
          <w:lang w:eastAsia="ru-RU"/>
        </w:rPr>
        <w:t>, вул</w:t>
      </w:r>
      <w:r w:rsidR="00BD5B3D" w:rsidRPr="002D3262">
        <w:rPr>
          <w:lang w:eastAsia="ru-RU"/>
        </w:rPr>
        <w:t xml:space="preserve">. </w:t>
      </w:r>
      <w:r w:rsidR="00967352">
        <w:rPr>
          <w:lang w:eastAsia="ru-RU"/>
        </w:rPr>
        <w:t>Київська</w:t>
      </w:r>
      <w:r w:rsidR="004F1EF2" w:rsidRPr="002D3262">
        <w:rPr>
          <w:lang w:eastAsia="ru-RU"/>
        </w:rPr>
        <w:t xml:space="preserve">, </w:t>
      </w:r>
      <w:r w:rsidR="00967352">
        <w:rPr>
          <w:lang w:eastAsia="ru-RU"/>
        </w:rPr>
        <w:t>69</w:t>
      </w:r>
      <w:r w:rsidR="004F1EF2" w:rsidRPr="002D3262">
        <w:rPr>
          <w:lang w:eastAsia="ru-RU"/>
        </w:rPr>
        <w:t>;</w:t>
      </w:r>
    </w:p>
    <w:p w14:paraId="60727794" w14:textId="5187A5AE" w:rsidR="000805C4" w:rsidRDefault="000805C4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Мета отримання дозволу на викиди</w:t>
      </w:r>
      <w:r>
        <w:rPr>
          <w:lang w:eastAsia="ru-RU"/>
        </w:rPr>
        <w:t xml:space="preserve">: Отримання дозволу на викиди для </w:t>
      </w:r>
      <w:r w:rsidR="00C45EB2">
        <w:rPr>
          <w:lang w:eastAsia="ru-RU"/>
        </w:rPr>
        <w:t>діюч</w:t>
      </w:r>
      <w:r w:rsidR="00BD5B3D">
        <w:rPr>
          <w:lang w:eastAsia="ru-RU"/>
        </w:rPr>
        <w:t>ого</w:t>
      </w:r>
      <w:r>
        <w:rPr>
          <w:lang w:eastAsia="ru-RU"/>
        </w:rPr>
        <w:t xml:space="preserve"> об’єкт</w:t>
      </w:r>
      <w:r w:rsidR="00BD5B3D">
        <w:rPr>
          <w:lang w:eastAsia="ru-RU"/>
        </w:rPr>
        <w:t>у</w:t>
      </w:r>
      <w:r w:rsidR="00A2754D">
        <w:rPr>
          <w:lang w:eastAsia="ru-RU"/>
        </w:rPr>
        <w:t>;</w:t>
      </w:r>
    </w:p>
    <w:p w14:paraId="226240CF" w14:textId="54B24036" w:rsidR="00A2754D" w:rsidRPr="00813684" w:rsidRDefault="00A2754D" w:rsidP="00813684">
      <w:pPr>
        <w:pStyle w:val="a4"/>
        <w:numPr>
          <w:ilvl w:val="0"/>
          <w:numId w:val="1"/>
        </w:numPr>
        <w:jc w:val="both"/>
        <w:rPr>
          <w:bCs/>
          <w:szCs w:val="28"/>
        </w:rPr>
      </w:pPr>
      <w:r w:rsidRPr="00813684">
        <w:rPr>
          <w:b/>
        </w:rPr>
        <w:t>Відомості про наявність висновку з оцінки впливу на довкілля</w:t>
      </w:r>
      <w:r>
        <w:t xml:space="preserve">: </w:t>
      </w:r>
      <w:r w:rsidR="00D14D44">
        <w:t xml:space="preserve">Виробнича діяльність, яку здійснює </w:t>
      </w:r>
      <w:r w:rsidR="0009736A">
        <w:t>ТОВ «СІЛЬПО-ФУД»</w:t>
      </w:r>
      <w:r w:rsidR="00BD5B3D">
        <w:t xml:space="preserve"> </w:t>
      </w:r>
      <w:r w:rsidR="00D14D44" w:rsidRPr="000805C4">
        <w:rPr>
          <w:szCs w:val="28"/>
        </w:rPr>
        <w:t>не підлягає оцінці впливу на довкілля та прямо не передбачена вимогами ч. 2 та ч. 3 ст. 3 Закону України «Про оцінку впливу на довкілля»</w:t>
      </w:r>
      <w:r w:rsidR="00D14D44">
        <w:rPr>
          <w:szCs w:val="28"/>
        </w:rPr>
        <w:t>;</w:t>
      </w:r>
    </w:p>
    <w:p w14:paraId="2E5D0916" w14:textId="52E70889" w:rsidR="00A2754D" w:rsidRDefault="00A2754D" w:rsidP="00E27D8C">
      <w:pPr>
        <w:pStyle w:val="2"/>
        <w:numPr>
          <w:ilvl w:val="0"/>
          <w:numId w:val="1"/>
        </w:numPr>
        <w:jc w:val="both"/>
        <w:rPr>
          <w:rStyle w:val="tx1"/>
          <w:b w:val="0"/>
          <w:sz w:val="24"/>
          <w:szCs w:val="24"/>
          <w:lang w:val="uk-UA"/>
        </w:rPr>
      </w:pPr>
      <w:r w:rsidRPr="00157E95">
        <w:rPr>
          <w:rStyle w:val="tx1"/>
          <w:sz w:val="24"/>
          <w:szCs w:val="24"/>
          <w:lang w:val="uk-UA"/>
        </w:rPr>
        <w:t>Загальний опис об’єкта (опис виробництв та технологічного устаткування)</w:t>
      </w:r>
      <w:r>
        <w:rPr>
          <w:rStyle w:val="tx1"/>
          <w:b w:val="0"/>
          <w:sz w:val="24"/>
          <w:szCs w:val="24"/>
          <w:lang w:val="uk-UA"/>
        </w:rPr>
        <w:t xml:space="preserve">: </w:t>
      </w:r>
      <w:r w:rsidR="0009736A">
        <w:rPr>
          <w:sz w:val="24"/>
          <w:szCs w:val="24"/>
          <w:lang w:val="uk-UA" w:eastAsia="en-US"/>
        </w:rPr>
        <w:t>ТОВ «СІЛЬПО-ФУД»</w:t>
      </w:r>
      <w:r w:rsidR="00E27D8C" w:rsidRPr="00BD5B3D">
        <w:rPr>
          <w:sz w:val="24"/>
          <w:szCs w:val="24"/>
          <w:lang w:val="uk-UA" w:eastAsia="en-US"/>
        </w:rPr>
        <w:t xml:space="preserve"> </w:t>
      </w:r>
      <w:r w:rsidR="000F5C3B" w:rsidRPr="002D5900">
        <w:rPr>
          <w:sz w:val="24"/>
          <w:szCs w:val="24"/>
          <w:lang w:eastAsia="en-US"/>
        </w:rPr>
        <w:t>здійснює діяльність у сфері роздрібної торгівлі для населення продуктами харчування, напоями, тютюновими виробами та іншими продуктами споживання</w:t>
      </w:r>
      <w:r w:rsidR="00E27D8C" w:rsidRPr="00BD5B3D">
        <w:rPr>
          <w:sz w:val="24"/>
          <w:szCs w:val="24"/>
          <w:lang w:val="uk-UA" w:eastAsia="en-US"/>
        </w:rPr>
        <w:t>.</w:t>
      </w:r>
      <w:r w:rsidR="007D362C" w:rsidRPr="00BD5B3D">
        <w:rPr>
          <w:sz w:val="24"/>
          <w:szCs w:val="24"/>
          <w:lang w:val="uk-UA" w:eastAsia="en-US"/>
        </w:rPr>
        <w:t xml:space="preserve"> </w:t>
      </w:r>
      <w:r w:rsidR="00D14D44" w:rsidRPr="00BD5B3D">
        <w:rPr>
          <w:rStyle w:val="tx1"/>
          <w:b w:val="0"/>
          <w:sz w:val="24"/>
          <w:szCs w:val="24"/>
          <w:lang w:val="uk-UA"/>
        </w:rPr>
        <w:t xml:space="preserve">(КВЕД: </w:t>
      </w:r>
      <w:r w:rsidR="0009736A" w:rsidRPr="0009736A">
        <w:rPr>
          <w:rStyle w:val="tx1"/>
          <w:b w:val="0"/>
          <w:sz w:val="24"/>
          <w:szCs w:val="24"/>
          <w:lang w:val="uk-UA"/>
        </w:rPr>
        <w:t>47.11 Роздрібна торгівля в неспеціалізованих магазинах переважно продуктами харчування, напоями та тютюновими виробами</w:t>
      </w:r>
      <w:r w:rsidR="00D14D44" w:rsidRPr="00BD5B3D">
        <w:rPr>
          <w:rStyle w:val="tx1"/>
          <w:b w:val="0"/>
          <w:sz w:val="24"/>
          <w:szCs w:val="24"/>
          <w:lang w:val="uk-UA"/>
        </w:rPr>
        <w:t xml:space="preserve">). </w:t>
      </w:r>
      <w:r w:rsidR="00B646EC" w:rsidRPr="00BD5B3D">
        <w:rPr>
          <w:rStyle w:val="tx1"/>
          <w:b w:val="0"/>
          <w:sz w:val="24"/>
          <w:szCs w:val="24"/>
          <w:lang w:val="uk-UA"/>
        </w:rPr>
        <w:t>Джерел</w:t>
      </w:r>
      <w:r w:rsidR="00B646EC">
        <w:rPr>
          <w:rStyle w:val="tx1"/>
          <w:b w:val="0"/>
          <w:sz w:val="24"/>
          <w:szCs w:val="24"/>
          <w:lang w:val="uk-UA"/>
        </w:rPr>
        <w:t xml:space="preserve">ом викиду на проммайданчику </w:t>
      </w:r>
      <w:r w:rsidR="00B646EC" w:rsidRPr="00444229">
        <w:rPr>
          <w:rStyle w:val="tx1"/>
          <w:b w:val="0"/>
          <w:sz w:val="24"/>
          <w:szCs w:val="24"/>
          <w:lang w:val="uk-UA"/>
        </w:rPr>
        <w:t xml:space="preserve">є </w:t>
      </w:r>
      <w:r w:rsidR="00801DF0">
        <w:rPr>
          <w:rStyle w:val="tx1"/>
          <w:b w:val="0"/>
          <w:sz w:val="24"/>
          <w:szCs w:val="24"/>
          <w:lang w:val="uk-UA"/>
        </w:rPr>
        <w:t xml:space="preserve">вентиляційні труби </w:t>
      </w:r>
      <w:r w:rsidR="00DF6648">
        <w:rPr>
          <w:rStyle w:val="tx1"/>
          <w:b w:val="0"/>
          <w:sz w:val="24"/>
          <w:szCs w:val="24"/>
          <w:lang w:val="uk-UA"/>
        </w:rPr>
        <w:t>пароконвектомат</w:t>
      </w:r>
      <w:r w:rsidR="00801DF0">
        <w:rPr>
          <w:rStyle w:val="tx1"/>
          <w:b w:val="0"/>
          <w:sz w:val="24"/>
          <w:szCs w:val="24"/>
          <w:lang w:val="uk-UA"/>
        </w:rPr>
        <w:t>у</w:t>
      </w:r>
      <w:r w:rsidR="00DF6648">
        <w:rPr>
          <w:rStyle w:val="tx1"/>
          <w:b w:val="0"/>
          <w:sz w:val="24"/>
          <w:szCs w:val="24"/>
          <w:lang w:val="uk-UA"/>
        </w:rPr>
        <w:t>, індукційн</w:t>
      </w:r>
      <w:r w:rsidR="00801DF0">
        <w:rPr>
          <w:rStyle w:val="tx1"/>
          <w:b w:val="0"/>
          <w:sz w:val="24"/>
          <w:szCs w:val="24"/>
          <w:lang w:val="uk-UA"/>
        </w:rPr>
        <w:t>их</w:t>
      </w:r>
      <w:r w:rsidR="00DF6648">
        <w:rPr>
          <w:rStyle w:val="tx1"/>
          <w:b w:val="0"/>
          <w:sz w:val="24"/>
          <w:szCs w:val="24"/>
          <w:lang w:val="uk-UA"/>
        </w:rPr>
        <w:t xml:space="preserve"> плит,</w:t>
      </w:r>
      <w:r w:rsidR="0009736A">
        <w:rPr>
          <w:rStyle w:val="tx1"/>
          <w:b w:val="0"/>
          <w:sz w:val="24"/>
          <w:szCs w:val="24"/>
          <w:lang w:val="uk-UA"/>
        </w:rPr>
        <w:t xml:space="preserve"> </w:t>
      </w:r>
      <w:r w:rsidR="00DF6648">
        <w:rPr>
          <w:rStyle w:val="tx1"/>
          <w:b w:val="0"/>
          <w:sz w:val="24"/>
          <w:szCs w:val="24"/>
          <w:lang w:val="uk-UA"/>
        </w:rPr>
        <w:t>п</w:t>
      </w:r>
      <w:r w:rsidR="00801DF0">
        <w:rPr>
          <w:rStyle w:val="tx1"/>
          <w:b w:val="0"/>
          <w:sz w:val="24"/>
          <w:szCs w:val="24"/>
          <w:lang w:val="uk-UA"/>
        </w:rPr>
        <w:t>ечі</w:t>
      </w:r>
      <w:r w:rsidR="00DF6648">
        <w:rPr>
          <w:rStyle w:val="tx1"/>
          <w:b w:val="0"/>
          <w:sz w:val="24"/>
          <w:szCs w:val="24"/>
          <w:lang w:val="uk-UA"/>
        </w:rPr>
        <w:t xml:space="preserve"> для випікання піци, гриль-п</w:t>
      </w:r>
      <w:r w:rsidR="00801DF0">
        <w:rPr>
          <w:rStyle w:val="tx1"/>
          <w:b w:val="0"/>
          <w:sz w:val="24"/>
          <w:szCs w:val="24"/>
          <w:lang w:val="uk-UA"/>
        </w:rPr>
        <w:t>ечі</w:t>
      </w:r>
      <w:r w:rsidR="00DF6648">
        <w:rPr>
          <w:rStyle w:val="tx1"/>
          <w:b w:val="0"/>
          <w:sz w:val="24"/>
          <w:szCs w:val="24"/>
          <w:lang w:val="uk-UA"/>
        </w:rPr>
        <w:t>, фритюрниц</w:t>
      </w:r>
      <w:r w:rsidR="00801DF0">
        <w:rPr>
          <w:rStyle w:val="tx1"/>
          <w:b w:val="0"/>
          <w:sz w:val="24"/>
          <w:szCs w:val="24"/>
          <w:lang w:val="uk-UA"/>
        </w:rPr>
        <w:t>і</w:t>
      </w:r>
      <w:r w:rsidR="00DF6648">
        <w:rPr>
          <w:rStyle w:val="tx1"/>
          <w:b w:val="0"/>
          <w:sz w:val="24"/>
          <w:szCs w:val="24"/>
          <w:lang w:val="uk-UA"/>
        </w:rPr>
        <w:t xml:space="preserve"> та </w:t>
      </w:r>
      <w:r w:rsidR="0009736A">
        <w:rPr>
          <w:rStyle w:val="tx1"/>
          <w:b w:val="0"/>
          <w:sz w:val="24"/>
          <w:szCs w:val="24"/>
          <w:lang w:val="uk-UA"/>
        </w:rPr>
        <w:t>дизельний генератор для аварійного електропостачання</w:t>
      </w:r>
      <w:r w:rsidR="00751166" w:rsidRPr="00070D6F">
        <w:rPr>
          <w:rStyle w:val="tx1"/>
          <w:b w:val="0"/>
          <w:sz w:val="24"/>
          <w:szCs w:val="24"/>
          <w:lang w:val="uk-UA"/>
        </w:rPr>
        <w:t>;</w:t>
      </w:r>
    </w:p>
    <w:p w14:paraId="42325A33" w14:textId="4FB0964E" w:rsidR="00D14D44" w:rsidRDefault="00A2754D" w:rsidP="00751166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1F08FA">
        <w:rPr>
          <w:b/>
        </w:rPr>
        <w:t>Відомості щодо видів та обсягів викидів:</w:t>
      </w:r>
      <w:r>
        <w:t xml:space="preserve"> </w:t>
      </w:r>
    </w:p>
    <w:p w14:paraId="54F8CB59" w14:textId="4864BD60" w:rsidR="0023619D" w:rsidRDefault="0023619D" w:rsidP="0023619D">
      <w:pPr>
        <w:pStyle w:val="a4"/>
        <w:jc w:val="both"/>
        <w:rPr>
          <w:lang w:eastAsia="ru-RU"/>
        </w:rPr>
      </w:pPr>
      <w:r>
        <w:rPr>
          <w:lang w:eastAsia="ru-RU"/>
        </w:rPr>
        <w:t>Аміак</w:t>
      </w:r>
      <w:r>
        <w:rPr>
          <w:lang w:eastAsia="ru-RU"/>
        </w:rPr>
        <w:t xml:space="preserve"> </w:t>
      </w:r>
      <w:r>
        <w:rPr>
          <w:lang w:eastAsia="ru-RU"/>
        </w:rPr>
        <w:t>–</w:t>
      </w:r>
      <w:r>
        <w:rPr>
          <w:lang w:eastAsia="ru-RU"/>
        </w:rPr>
        <w:t xml:space="preserve"> </w:t>
      </w:r>
      <w:r>
        <w:rPr>
          <w:lang w:eastAsia="ru-RU"/>
        </w:rPr>
        <w:t>0,</w:t>
      </w:r>
      <w:r w:rsidR="00864E0C">
        <w:rPr>
          <w:lang w:eastAsia="ru-RU"/>
        </w:rPr>
        <w:t>02</w:t>
      </w:r>
      <w:r w:rsidR="00BF511D">
        <w:rPr>
          <w:lang w:eastAsia="ru-RU"/>
        </w:rPr>
        <w:t>0057</w:t>
      </w:r>
      <w:r>
        <w:rPr>
          <w:lang w:eastAsia="ru-RU"/>
        </w:rPr>
        <w:t xml:space="preserve"> </w:t>
      </w:r>
      <w:r>
        <w:rPr>
          <w:lang w:eastAsia="ru-RU"/>
        </w:rPr>
        <w:t>т/рік;</w:t>
      </w:r>
      <w:r>
        <w:rPr>
          <w:lang w:eastAsia="ru-RU"/>
        </w:rPr>
        <w:t xml:space="preserve"> </w:t>
      </w:r>
      <w:r>
        <w:rPr>
          <w:lang w:eastAsia="ru-RU"/>
        </w:rPr>
        <w:t>Фенол</w:t>
      </w:r>
      <w:r>
        <w:rPr>
          <w:lang w:eastAsia="ru-RU"/>
        </w:rPr>
        <w:t xml:space="preserve"> </w:t>
      </w:r>
      <w:r>
        <w:rPr>
          <w:lang w:eastAsia="ru-RU"/>
        </w:rPr>
        <w:t>– 0</w:t>
      </w:r>
      <w:r w:rsidR="00BF511D">
        <w:rPr>
          <w:lang w:eastAsia="ru-RU"/>
        </w:rPr>
        <w:t>,091044</w:t>
      </w:r>
      <w:r>
        <w:rPr>
          <w:lang w:eastAsia="ru-RU"/>
        </w:rPr>
        <w:t xml:space="preserve"> </w:t>
      </w:r>
      <w:r>
        <w:rPr>
          <w:lang w:eastAsia="ru-RU"/>
        </w:rPr>
        <w:t>т/рік;</w:t>
      </w:r>
      <w:r>
        <w:rPr>
          <w:lang w:eastAsia="ru-RU"/>
        </w:rPr>
        <w:t xml:space="preserve"> </w:t>
      </w:r>
      <w:r>
        <w:rPr>
          <w:lang w:eastAsia="ru-RU"/>
        </w:rPr>
        <w:t>Альдегід пропіоновий</w:t>
      </w:r>
      <w:r>
        <w:rPr>
          <w:lang w:eastAsia="ru-RU"/>
        </w:rPr>
        <w:t xml:space="preserve"> </w:t>
      </w:r>
      <w:r>
        <w:rPr>
          <w:lang w:eastAsia="ru-RU"/>
        </w:rPr>
        <w:t>– 0,</w:t>
      </w:r>
      <w:r w:rsidR="00BF511D">
        <w:rPr>
          <w:lang w:eastAsia="ru-RU"/>
        </w:rPr>
        <w:t>129876</w:t>
      </w:r>
      <w:r>
        <w:rPr>
          <w:lang w:eastAsia="ru-RU"/>
        </w:rPr>
        <w:t xml:space="preserve"> т/рік;</w:t>
      </w:r>
      <w:r w:rsidR="00864E0C">
        <w:rPr>
          <w:lang w:eastAsia="ru-RU"/>
        </w:rPr>
        <w:t xml:space="preserve"> </w:t>
      </w:r>
      <w:r>
        <w:rPr>
          <w:lang w:eastAsia="ru-RU"/>
        </w:rPr>
        <w:t>Вуглеводні насичені (С12-С19)</w:t>
      </w:r>
      <w:r>
        <w:rPr>
          <w:lang w:eastAsia="ru-RU"/>
        </w:rPr>
        <w:t xml:space="preserve"> </w:t>
      </w:r>
      <w:r>
        <w:rPr>
          <w:lang w:eastAsia="ru-RU"/>
        </w:rPr>
        <w:t>– 0,0</w:t>
      </w:r>
      <w:r w:rsidR="00864E0C">
        <w:rPr>
          <w:lang w:eastAsia="ru-RU"/>
        </w:rPr>
        <w:t>03534</w:t>
      </w:r>
      <w:r>
        <w:rPr>
          <w:lang w:eastAsia="ru-RU"/>
        </w:rPr>
        <w:t xml:space="preserve"> т/рік;</w:t>
      </w:r>
      <w:r w:rsidR="00864E0C">
        <w:rPr>
          <w:lang w:eastAsia="ru-RU"/>
        </w:rPr>
        <w:t xml:space="preserve"> </w:t>
      </w:r>
      <w:r>
        <w:rPr>
          <w:lang w:eastAsia="ru-RU"/>
        </w:rPr>
        <w:t>Спирт етиловий</w:t>
      </w:r>
      <w:r>
        <w:rPr>
          <w:lang w:eastAsia="ru-RU"/>
        </w:rPr>
        <w:t xml:space="preserve"> </w:t>
      </w:r>
      <w:r>
        <w:rPr>
          <w:lang w:eastAsia="ru-RU"/>
        </w:rPr>
        <w:t>– 0,</w:t>
      </w:r>
      <w:r w:rsidR="00864E0C">
        <w:rPr>
          <w:lang w:eastAsia="ru-RU"/>
        </w:rPr>
        <w:t>653563</w:t>
      </w:r>
      <w:r>
        <w:rPr>
          <w:lang w:eastAsia="ru-RU"/>
        </w:rPr>
        <w:t xml:space="preserve"> т/рік;</w:t>
      </w:r>
      <w:r w:rsidR="00864E0C">
        <w:rPr>
          <w:lang w:eastAsia="ru-RU"/>
        </w:rPr>
        <w:t xml:space="preserve"> </w:t>
      </w:r>
      <w:r>
        <w:rPr>
          <w:lang w:eastAsia="ru-RU"/>
        </w:rPr>
        <w:t>Суспендовані частинки, недиференційовані за складом – 0,0</w:t>
      </w:r>
      <w:r w:rsidR="00BF511D">
        <w:rPr>
          <w:lang w:eastAsia="ru-RU"/>
        </w:rPr>
        <w:t>08955</w:t>
      </w:r>
      <w:r>
        <w:rPr>
          <w:lang w:eastAsia="ru-RU"/>
        </w:rPr>
        <w:t xml:space="preserve"> т/рік;</w:t>
      </w:r>
      <w:r w:rsidR="00864E0C">
        <w:rPr>
          <w:lang w:eastAsia="ru-RU"/>
        </w:rPr>
        <w:t xml:space="preserve"> </w:t>
      </w:r>
      <w:r>
        <w:rPr>
          <w:lang w:eastAsia="ru-RU"/>
        </w:rPr>
        <w:t>Азоту діоксид</w:t>
      </w:r>
      <w:r>
        <w:rPr>
          <w:lang w:eastAsia="ru-RU"/>
        </w:rPr>
        <w:t xml:space="preserve"> </w:t>
      </w:r>
      <w:r>
        <w:rPr>
          <w:lang w:eastAsia="ru-RU"/>
        </w:rPr>
        <w:t>– 0,</w:t>
      </w:r>
      <w:r w:rsidR="00BF511D">
        <w:rPr>
          <w:lang w:eastAsia="ru-RU"/>
        </w:rPr>
        <w:t>088608</w:t>
      </w:r>
      <w:r>
        <w:rPr>
          <w:lang w:eastAsia="ru-RU"/>
        </w:rPr>
        <w:t xml:space="preserve"> 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Вуглецю оксид</w:t>
      </w:r>
      <w:r>
        <w:rPr>
          <w:lang w:eastAsia="ru-RU"/>
        </w:rPr>
        <w:t xml:space="preserve"> </w:t>
      </w:r>
      <w:r>
        <w:rPr>
          <w:lang w:eastAsia="ru-RU"/>
        </w:rPr>
        <w:t>– 0,</w:t>
      </w:r>
      <w:r w:rsidR="00BF511D">
        <w:rPr>
          <w:lang w:eastAsia="ru-RU"/>
        </w:rPr>
        <w:t>103739</w:t>
      </w:r>
      <w:r>
        <w:rPr>
          <w:lang w:eastAsia="ru-RU"/>
        </w:rPr>
        <w:t xml:space="preserve"> 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Діоксид вуглецю</w:t>
      </w:r>
      <w:r>
        <w:rPr>
          <w:lang w:eastAsia="ru-RU"/>
        </w:rPr>
        <w:t xml:space="preserve"> </w:t>
      </w:r>
      <w:r>
        <w:rPr>
          <w:lang w:eastAsia="ru-RU"/>
        </w:rPr>
        <w:t>–</w:t>
      </w:r>
      <w:r w:rsidR="00BF511D">
        <w:rPr>
          <w:lang w:eastAsia="ru-RU"/>
        </w:rPr>
        <w:t xml:space="preserve"> 5,186985 </w:t>
      </w:r>
      <w:r>
        <w:rPr>
          <w:lang w:eastAsia="ru-RU"/>
        </w:rPr>
        <w:t>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Метан</w:t>
      </w:r>
      <w:r>
        <w:rPr>
          <w:lang w:eastAsia="ru-RU"/>
        </w:rPr>
        <w:t xml:space="preserve"> </w:t>
      </w:r>
      <w:r>
        <w:rPr>
          <w:lang w:eastAsia="ru-RU"/>
        </w:rPr>
        <w:t>– 0,0</w:t>
      </w:r>
      <w:r w:rsidR="00BF511D">
        <w:rPr>
          <w:lang w:eastAsia="ru-RU"/>
        </w:rPr>
        <w:t>00212</w:t>
      </w:r>
      <w:r>
        <w:rPr>
          <w:lang w:eastAsia="ru-RU"/>
        </w:rPr>
        <w:t xml:space="preserve"> 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Азоту(І) оксид</w:t>
      </w:r>
      <w:r>
        <w:rPr>
          <w:lang w:eastAsia="ru-RU"/>
        </w:rPr>
        <w:t xml:space="preserve"> </w:t>
      </w:r>
      <w:r>
        <w:rPr>
          <w:lang w:eastAsia="ru-RU"/>
        </w:rPr>
        <w:t>– 0,0</w:t>
      </w:r>
      <w:r w:rsidR="00BF511D">
        <w:rPr>
          <w:lang w:eastAsia="ru-RU"/>
        </w:rPr>
        <w:t>00177</w:t>
      </w:r>
      <w:r>
        <w:rPr>
          <w:lang w:eastAsia="ru-RU"/>
        </w:rPr>
        <w:t xml:space="preserve"> 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Сірки діоксид</w:t>
      </w:r>
      <w:r>
        <w:rPr>
          <w:lang w:eastAsia="ru-RU"/>
        </w:rPr>
        <w:t xml:space="preserve"> </w:t>
      </w:r>
      <w:r>
        <w:rPr>
          <w:lang w:eastAsia="ru-RU"/>
        </w:rPr>
        <w:t>– 0,0</w:t>
      </w:r>
      <w:r w:rsidR="00BF511D">
        <w:rPr>
          <w:lang w:eastAsia="ru-RU"/>
        </w:rPr>
        <w:t>34909</w:t>
      </w:r>
      <w:r>
        <w:rPr>
          <w:lang w:eastAsia="ru-RU"/>
        </w:rPr>
        <w:t xml:space="preserve"> 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Оцтова кислота</w:t>
      </w:r>
      <w:r>
        <w:rPr>
          <w:lang w:eastAsia="ru-RU"/>
        </w:rPr>
        <w:t xml:space="preserve"> </w:t>
      </w:r>
      <w:r>
        <w:rPr>
          <w:lang w:eastAsia="ru-RU"/>
        </w:rPr>
        <w:t>– 0,</w:t>
      </w:r>
      <w:r w:rsidR="00BF511D">
        <w:rPr>
          <w:lang w:eastAsia="ru-RU"/>
        </w:rPr>
        <w:t>115695</w:t>
      </w:r>
      <w:r>
        <w:rPr>
          <w:lang w:eastAsia="ru-RU"/>
        </w:rPr>
        <w:t xml:space="preserve"> т/рік;</w:t>
      </w:r>
      <w:r w:rsidR="00BF511D">
        <w:rPr>
          <w:lang w:eastAsia="ru-RU"/>
        </w:rPr>
        <w:t xml:space="preserve"> </w:t>
      </w:r>
      <w:r>
        <w:rPr>
          <w:lang w:eastAsia="ru-RU"/>
        </w:rPr>
        <w:t>Ацетальдегід</w:t>
      </w:r>
      <w:r>
        <w:rPr>
          <w:lang w:eastAsia="ru-RU"/>
        </w:rPr>
        <w:t xml:space="preserve"> </w:t>
      </w:r>
      <w:r>
        <w:rPr>
          <w:lang w:eastAsia="ru-RU"/>
        </w:rPr>
        <w:t>– 0,0</w:t>
      </w:r>
      <w:r w:rsidR="004225D2">
        <w:rPr>
          <w:lang w:eastAsia="ru-RU"/>
        </w:rPr>
        <w:t>58657</w:t>
      </w:r>
      <w:r>
        <w:rPr>
          <w:lang w:eastAsia="ru-RU"/>
        </w:rPr>
        <w:t xml:space="preserve"> т/рік</w:t>
      </w:r>
      <w:r w:rsidR="004225D2">
        <w:rPr>
          <w:lang w:eastAsia="ru-RU"/>
        </w:rPr>
        <w:t xml:space="preserve">; </w:t>
      </w:r>
      <w:r w:rsidR="004225D2">
        <w:rPr>
          <w:lang w:eastAsia="ru-RU"/>
        </w:rPr>
        <w:t>Акролеїн</w:t>
      </w:r>
      <w:r w:rsidR="004225D2">
        <w:rPr>
          <w:lang w:eastAsia="ru-RU"/>
        </w:rPr>
        <w:t xml:space="preserve"> – 0,</w:t>
      </w:r>
      <w:r w:rsidR="004225D2">
        <w:rPr>
          <w:lang w:eastAsia="ru-RU"/>
        </w:rPr>
        <w:t>003165</w:t>
      </w:r>
      <w:r w:rsidR="004225D2">
        <w:rPr>
          <w:lang w:eastAsia="ru-RU"/>
        </w:rPr>
        <w:t xml:space="preserve"> т/рік</w:t>
      </w:r>
      <w:r w:rsidR="004225D2">
        <w:rPr>
          <w:lang w:eastAsia="ru-RU"/>
        </w:rPr>
        <w:t>.</w:t>
      </w:r>
    </w:p>
    <w:p w14:paraId="7B76A523" w14:textId="56B2F21E" w:rsidR="00751166" w:rsidRPr="00605B63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Заходи щодо впровадження найкращих існуючих технологій виробництва, що виконані або/та які потребують </w:t>
      </w:r>
      <w:r w:rsidRPr="00444229">
        <w:rPr>
          <w:b/>
          <w:sz w:val="24"/>
          <w:szCs w:val="24"/>
          <w:lang w:val="uk-UA"/>
        </w:rPr>
        <w:t>виконання:</w:t>
      </w:r>
      <w:r w:rsidRPr="00444229">
        <w:rPr>
          <w:sz w:val="24"/>
          <w:szCs w:val="24"/>
          <w:lang w:val="uk-UA"/>
        </w:rPr>
        <w:t xml:space="preserve"> </w:t>
      </w:r>
      <w:r w:rsidR="00743D6F">
        <w:rPr>
          <w:sz w:val="24"/>
          <w:szCs w:val="24"/>
          <w:lang w:val="uk-UA"/>
        </w:rPr>
        <w:t>Проммайданчик</w:t>
      </w:r>
      <w:r w:rsidR="007D362C" w:rsidRPr="00070D6F">
        <w:rPr>
          <w:sz w:val="24"/>
          <w:szCs w:val="24"/>
          <w:lang w:val="uk-UA"/>
        </w:rPr>
        <w:t xml:space="preserve"> віднос</w:t>
      </w:r>
      <w:r w:rsidR="00743D6F">
        <w:rPr>
          <w:sz w:val="24"/>
          <w:szCs w:val="24"/>
          <w:lang w:val="uk-UA"/>
        </w:rPr>
        <w:t>и</w:t>
      </w:r>
      <w:r w:rsidR="007D362C" w:rsidRPr="00070D6F">
        <w:rPr>
          <w:sz w:val="24"/>
          <w:szCs w:val="24"/>
          <w:lang w:val="uk-UA"/>
        </w:rPr>
        <w:t>ться</w:t>
      </w:r>
      <w:r w:rsidR="001712E0" w:rsidRPr="00070D6F">
        <w:rPr>
          <w:sz w:val="24"/>
          <w:szCs w:val="24"/>
          <w:lang w:val="uk-UA"/>
        </w:rPr>
        <w:t xml:space="preserve"> до </w:t>
      </w:r>
      <w:r w:rsidR="009A5B08">
        <w:rPr>
          <w:sz w:val="24"/>
          <w:szCs w:val="24"/>
          <w:u w:val="single"/>
          <w:lang w:val="uk-UA"/>
        </w:rPr>
        <w:t>треть</w:t>
      </w:r>
      <w:r w:rsidR="001712E0" w:rsidRPr="00070D6F">
        <w:rPr>
          <w:sz w:val="24"/>
          <w:szCs w:val="24"/>
          <w:u w:val="single"/>
          <w:lang w:val="uk-UA"/>
        </w:rPr>
        <w:t>ої групи</w:t>
      </w:r>
      <w:r w:rsidR="001712E0" w:rsidRPr="00070D6F">
        <w:rPr>
          <w:sz w:val="24"/>
          <w:szCs w:val="24"/>
          <w:lang w:val="uk-UA"/>
        </w:rPr>
        <w:t xml:space="preserve"> об’єктів за ступенем впливу на забруднення атмосферного повітря.</w:t>
      </w:r>
      <w:r w:rsidR="00EE0A44" w:rsidRPr="00070D6F">
        <w:rPr>
          <w:sz w:val="24"/>
          <w:szCs w:val="24"/>
          <w:lang w:val="uk-UA"/>
        </w:rPr>
        <w:t xml:space="preserve"> </w:t>
      </w:r>
      <w:r w:rsidR="00743D6F">
        <w:rPr>
          <w:sz w:val="24"/>
          <w:szCs w:val="24"/>
          <w:lang w:val="uk-UA"/>
        </w:rPr>
        <w:t>Проммайданчик</w:t>
      </w:r>
      <w:r w:rsidR="00FF0062">
        <w:rPr>
          <w:sz w:val="24"/>
          <w:szCs w:val="24"/>
          <w:lang w:val="uk-UA"/>
        </w:rPr>
        <w:t xml:space="preserve"> </w:t>
      </w:r>
      <w:r w:rsidR="00FF0062" w:rsidRPr="001F08FA">
        <w:rPr>
          <w:sz w:val="24"/>
          <w:szCs w:val="24"/>
          <w:lang w:val="uk-UA"/>
        </w:rPr>
        <w:t>не ма</w:t>
      </w:r>
      <w:r w:rsidR="00743D6F">
        <w:rPr>
          <w:sz w:val="24"/>
          <w:szCs w:val="24"/>
          <w:lang w:val="uk-UA"/>
        </w:rPr>
        <w:t>є</w:t>
      </w:r>
      <w:r w:rsidR="00FF0062" w:rsidRPr="001F08FA">
        <w:rPr>
          <w:sz w:val="24"/>
          <w:szCs w:val="24"/>
          <w:lang w:val="uk-UA"/>
        </w:rPr>
        <w:t xml:space="preserve"> виробництв або технологічного устаткування, на яких повинні впроваджуватися найкращі доступні технології та методи керування</w:t>
      </w:r>
      <w:r w:rsidR="00FF0062" w:rsidRPr="0043538D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Впровадження</w:t>
      </w:r>
      <w:r w:rsidR="00FF006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</w:t>
      </w:r>
      <w:r w:rsidR="00751166" w:rsidRPr="00FF0062">
        <w:rPr>
          <w:sz w:val="24"/>
        </w:rPr>
        <w:t>аход</w:t>
      </w:r>
      <w:r>
        <w:rPr>
          <w:sz w:val="24"/>
          <w:lang w:val="uk-UA"/>
        </w:rPr>
        <w:t>ів</w:t>
      </w:r>
      <w:r w:rsidR="00751166" w:rsidRPr="00FF0062">
        <w:rPr>
          <w:sz w:val="24"/>
        </w:rPr>
        <w:t xml:space="preserve"> щодо впровадження найкращих існуючих технологій виробництва, що виконані або/та які потребують виконання </w:t>
      </w:r>
      <w:r>
        <w:rPr>
          <w:sz w:val="24"/>
          <w:lang w:val="uk-UA"/>
        </w:rPr>
        <w:t>не передбачено</w:t>
      </w:r>
      <w:r w:rsidR="00605B63">
        <w:rPr>
          <w:sz w:val="24"/>
          <w:lang w:val="uk-UA"/>
        </w:rPr>
        <w:t>;</w:t>
      </w:r>
    </w:p>
    <w:p w14:paraId="11AA1BD7" w14:textId="77777777" w:rsidR="00605B63" w:rsidRPr="00605B63" w:rsidRDefault="001F08FA" w:rsidP="00605B63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Перелік заходів щодо скорочення викидів:</w:t>
      </w:r>
      <w:r>
        <w:rPr>
          <w:sz w:val="24"/>
          <w:szCs w:val="24"/>
          <w:lang w:val="uk-UA"/>
        </w:rPr>
        <w:t xml:space="preserve"> Не передбачено</w:t>
      </w:r>
      <w:r w:rsidR="009479DC">
        <w:rPr>
          <w:sz w:val="24"/>
          <w:lang w:val="uk-UA"/>
        </w:rPr>
        <w:t>;</w:t>
      </w:r>
    </w:p>
    <w:p w14:paraId="45FABEC7" w14:textId="77777777" w:rsidR="00FF0062" w:rsidRPr="00FF0062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Дотримання</w:t>
      </w:r>
      <w:r>
        <w:rPr>
          <w:b/>
          <w:sz w:val="24"/>
          <w:szCs w:val="24"/>
          <w:lang w:val="uk-UA"/>
        </w:rPr>
        <w:t xml:space="preserve"> виконання природоохоронних заходів щодо скорочення викидів:</w:t>
      </w:r>
      <w:r>
        <w:rPr>
          <w:sz w:val="24"/>
          <w:szCs w:val="24"/>
          <w:lang w:val="uk-UA"/>
        </w:rPr>
        <w:t xml:space="preserve"> </w:t>
      </w:r>
      <w:r w:rsidR="0027689E" w:rsidRPr="001F08FA">
        <w:rPr>
          <w:sz w:val="24"/>
          <w:lang w:val="uk-UA"/>
        </w:rPr>
        <w:t>Не перед</w:t>
      </w:r>
      <w:r w:rsidR="009479DC">
        <w:rPr>
          <w:sz w:val="24"/>
          <w:lang w:val="uk-UA"/>
        </w:rPr>
        <w:t>бачено;</w:t>
      </w:r>
    </w:p>
    <w:p w14:paraId="3F75B08F" w14:textId="1B50223E" w:rsidR="00605B63" w:rsidRPr="00605B63" w:rsidRDefault="009479DC" w:rsidP="00605B63">
      <w:pPr>
        <w:pStyle w:val="2"/>
        <w:numPr>
          <w:ilvl w:val="0"/>
          <w:numId w:val="1"/>
        </w:numPr>
        <w:jc w:val="both"/>
        <w:rPr>
          <w:rStyle w:val="tx1"/>
          <w:b w:val="0"/>
          <w:bCs w:val="0"/>
          <w:sz w:val="22"/>
          <w:szCs w:val="24"/>
          <w:lang w:val="uk-UA"/>
        </w:rPr>
      </w:pPr>
      <w:r>
        <w:rPr>
          <w:b/>
          <w:sz w:val="24"/>
          <w:lang w:val="uk-UA"/>
        </w:rPr>
        <w:t>Відповідність пропозицій щодо дозволених обсягів викидів законодавству:</w:t>
      </w:r>
      <w:r>
        <w:rPr>
          <w:sz w:val="24"/>
          <w:lang w:val="uk-UA"/>
        </w:rPr>
        <w:t xml:space="preserve"> </w:t>
      </w:r>
      <w:r w:rsidR="00A271B1" w:rsidRPr="00A271B1">
        <w:rPr>
          <w:sz w:val="24"/>
        </w:rPr>
        <w:t>Для визначення рівня забруднення атмосферного повітря в районі розташування</w:t>
      </w:r>
      <w:r w:rsidR="001712E0">
        <w:rPr>
          <w:sz w:val="24"/>
          <w:lang w:val="uk-UA"/>
        </w:rPr>
        <w:t xml:space="preserve"> </w:t>
      </w:r>
      <w:r w:rsidR="00BD5B3D">
        <w:rPr>
          <w:sz w:val="24"/>
          <w:lang w:val="uk-UA"/>
        </w:rPr>
        <w:t xml:space="preserve">виробничого майданчику </w:t>
      </w:r>
      <w:r w:rsidR="0009736A">
        <w:rPr>
          <w:sz w:val="24"/>
          <w:lang w:val="uk-UA"/>
        </w:rPr>
        <w:t>ТОВ «СІЛЬПО-ФУД»</w:t>
      </w:r>
      <w:r w:rsidR="007D362C" w:rsidRPr="007D362C">
        <w:rPr>
          <w:sz w:val="24"/>
          <w:lang w:val="uk-UA"/>
        </w:rPr>
        <w:t xml:space="preserve"> </w:t>
      </w:r>
      <w:r w:rsidR="00A271B1" w:rsidRPr="00A271B1">
        <w:rPr>
          <w:sz w:val="24"/>
        </w:rPr>
        <w:t>було проведено розрахунок розсіювання забруднюючих речовин від викидів стаціонарних джерел підприємства</w:t>
      </w:r>
      <w:r w:rsidR="00A271B1">
        <w:rPr>
          <w:sz w:val="24"/>
          <w:lang w:val="uk-UA"/>
        </w:rPr>
        <w:t xml:space="preserve"> та заміри концентрацій забруднюючих речовин в атмосферному повітрі на межі санітарно-захисної зони. </w:t>
      </w:r>
      <w:r w:rsidR="00A271B1" w:rsidRPr="009479DC">
        <w:rPr>
          <w:sz w:val="24"/>
          <w:lang w:val="uk-UA"/>
        </w:rPr>
        <w:t>Ні для одного з дозволених викидів</w:t>
      </w:r>
      <w:r w:rsidR="005A0465">
        <w:rPr>
          <w:sz w:val="24"/>
          <w:lang w:val="uk-UA"/>
        </w:rPr>
        <w:t xml:space="preserve"> не</w:t>
      </w:r>
      <w:r w:rsidR="00A271B1" w:rsidRPr="009479DC">
        <w:rPr>
          <w:sz w:val="24"/>
          <w:lang w:val="uk-UA"/>
        </w:rPr>
        <w:t xml:space="preserve"> перевищу</w:t>
      </w:r>
      <w:r>
        <w:rPr>
          <w:sz w:val="24"/>
          <w:lang w:val="uk-UA"/>
        </w:rPr>
        <w:t>ються</w:t>
      </w:r>
      <w:r w:rsidR="00A271B1" w:rsidRPr="009479DC">
        <w:rPr>
          <w:sz w:val="24"/>
          <w:lang w:val="uk-UA"/>
        </w:rPr>
        <w:t xml:space="preserve"> граничнодопустимі рівні викидів забруднюючих речовин в атмосферне повітря. Інш</w:t>
      </w:r>
      <w:r>
        <w:rPr>
          <w:sz w:val="24"/>
          <w:lang w:val="uk-UA"/>
        </w:rPr>
        <w:t>і</w:t>
      </w:r>
      <w:r w:rsidR="00A271B1" w:rsidRPr="009479DC">
        <w:rPr>
          <w:sz w:val="24"/>
          <w:lang w:val="uk-UA"/>
        </w:rPr>
        <w:t xml:space="preserve"> викид</w:t>
      </w:r>
      <w:r>
        <w:rPr>
          <w:sz w:val="24"/>
          <w:lang w:val="uk-UA"/>
        </w:rPr>
        <w:t>и</w:t>
      </w:r>
      <w:r w:rsidR="00A271B1" w:rsidRPr="009479DC">
        <w:rPr>
          <w:sz w:val="24"/>
          <w:lang w:val="uk-UA"/>
        </w:rPr>
        <w:t xml:space="preserve"> в атмосферу, що чинять</w:t>
      </w:r>
      <w:r>
        <w:rPr>
          <w:sz w:val="24"/>
          <w:lang w:val="uk-UA"/>
        </w:rPr>
        <w:t xml:space="preserve"> суттєвий вплив відсутні</w:t>
      </w:r>
      <w:r w:rsidR="00605B63" w:rsidRPr="009479DC">
        <w:rPr>
          <w:sz w:val="24"/>
          <w:lang w:val="uk-UA"/>
        </w:rPr>
        <w:t>.</w:t>
      </w:r>
      <w:r w:rsidR="0027689E">
        <w:rPr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Викиди забруднюючих </w:t>
      </w:r>
      <w:r>
        <w:rPr>
          <w:sz w:val="24"/>
          <w:lang w:val="uk-UA"/>
        </w:rPr>
        <w:lastRenderedPageBreak/>
        <w:t>речовин не перевищу</w:t>
      </w:r>
      <w:r w:rsidR="0027689E" w:rsidRPr="009479DC">
        <w:rPr>
          <w:sz w:val="24"/>
          <w:lang w:val="uk-UA"/>
        </w:rPr>
        <w:t>ють гігієнічних нормативів</w:t>
      </w:r>
      <w:r w:rsidR="0027689E">
        <w:rPr>
          <w:sz w:val="24"/>
          <w:lang w:val="uk-UA"/>
        </w:rPr>
        <w:t xml:space="preserve"> </w:t>
      </w:r>
      <w:r>
        <w:rPr>
          <w:rStyle w:val="tx1"/>
          <w:b w:val="0"/>
          <w:sz w:val="24"/>
          <w:szCs w:val="24"/>
          <w:lang w:val="uk-UA"/>
        </w:rPr>
        <w:t>та</w:t>
      </w:r>
      <w:r w:rsidR="00605B63" w:rsidRPr="00605B63">
        <w:rPr>
          <w:rStyle w:val="tx1"/>
          <w:b w:val="0"/>
          <w:sz w:val="24"/>
          <w:szCs w:val="24"/>
        </w:rPr>
        <w:t xml:space="preserve"> відповідають вимогам </w:t>
      </w:r>
      <w:r w:rsidR="00EE0A44">
        <w:rPr>
          <w:rStyle w:val="tx1"/>
          <w:b w:val="0"/>
          <w:sz w:val="24"/>
          <w:szCs w:val="24"/>
          <w:lang w:val="uk-UA"/>
        </w:rPr>
        <w:t>чинного законодавства</w:t>
      </w:r>
      <w:r w:rsidR="00813684">
        <w:rPr>
          <w:rStyle w:val="tx1"/>
          <w:b w:val="0"/>
          <w:sz w:val="24"/>
          <w:szCs w:val="24"/>
          <w:lang w:val="uk-UA"/>
        </w:rPr>
        <w:t>;</w:t>
      </w:r>
    </w:p>
    <w:p w14:paraId="09B028C0" w14:textId="77777777" w:rsidR="005A3CDD" w:rsidRDefault="005A3CDD" w:rsidP="005A3CD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9479DC">
        <w:rPr>
          <w:b/>
          <w:lang w:eastAsia="ru-RU"/>
        </w:rPr>
        <w:t>Адреса</w:t>
      </w:r>
      <w:r>
        <w:rPr>
          <w:lang w:eastAsia="ru-RU"/>
        </w:rPr>
        <w:t xml:space="preserve"> </w:t>
      </w:r>
      <w:r w:rsidRPr="009479DC">
        <w:rPr>
          <w:b/>
          <w:lang w:eastAsia="ru-RU"/>
        </w:rPr>
        <w:t>обласно</w:t>
      </w:r>
      <w:r>
        <w:rPr>
          <w:b/>
          <w:lang w:eastAsia="ru-RU"/>
        </w:rPr>
        <w:t>ї, Київської, Севастопольської міської держадміністрації, органу виконавчої влади Автономної Республіки Крим з питань охорони навколишнього природного середовища, до якої можуть надсилатися зауваження та пропозиції громадськості щодо дозволу на викиди:</w:t>
      </w:r>
      <w:r>
        <w:rPr>
          <w:lang w:eastAsia="ru-RU"/>
        </w:rPr>
        <w:t xml:space="preserve"> Рівненська обласна державна адміністрація, 33028, Рівненська обл, м. Рівне, м-н. Просвіти, 1, електронна пошта: </w:t>
      </w:r>
      <w:r w:rsidRPr="009666B8">
        <w:rPr>
          <w:rFonts w:ascii="ProbaPro" w:hAnsi="ProbaPro"/>
          <w:color w:val="000000"/>
          <w:u w:val="single"/>
          <w:shd w:val="clear" w:color="auto" w:fill="FFFFFF"/>
        </w:rPr>
        <w:t>roda@rv.gov.ua</w:t>
      </w:r>
      <w:r>
        <w:rPr>
          <w:lang w:eastAsia="ru-RU"/>
        </w:rPr>
        <w:t xml:space="preserve">, телефон: </w:t>
      </w:r>
      <w:hyperlink r:id="rId5" w:history="1">
        <w:r w:rsidRPr="00552833">
          <w:rPr>
            <w:rStyle w:val="a3"/>
            <w:color w:val="1A0DAB"/>
            <w:shd w:val="clear" w:color="auto" w:fill="FFFFFF"/>
          </w:rPr>
          <w:t xml:space="preserve">0362 </w:t>
        </w:r>
        <w:r>
          <w:rPr>
            <w:rStyle w:val="a3"/>
            <w:color w:val="1A0DAB"/>
            <w:shd w:val="clear" w:color="auto" w:fill="FFFFFF"/>
          </w:rPr>
          <w:t>695</w:t>
        </w:r>
        <w:r w:rsidRPr="00552833">
          <w:rPr>
            <w:rStyle w:val="a3"/>
            <w:color w:val="1A0DAB"/>
            <w:shd w:val="clear" w:color="auto" w:fill="FFFFFF"/>
          </w:rPr>
          <w:t> </w:t>
        </w:r>
      </w:hyperlink>
      <w:r>
        <w:rPr>
          <w:rStyle w:val="a3"/>
          <w:color w:val="1A0DAB"/>
          <w:shd w:val="clear" w:color="auto" w:fill="FFFFFF"/>
        </w:rPr>
        <w:t>165</w:t>
      </w:r>
      <w:r>
        <w:rPr>
          <w:lang w:eastAsia="ru-RU"/>
        </w:rPr>
        <w:t>.</w:t>
      </w:r>
    </w:p>
    <w:p w14:paraId="1357D3DE" w14:textId="77777777" w:rsidR="007C49BE" w:rsidRDefault="007C49BE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>
        <w:rPr>
          <w:b/>
          <w:lang w:eastAsia="ru-RU"/>
        </w:rPr>
        <w:t xml:space="preserve">Строки подання зауважень та пропозицій: </w:t>
      </w:r>
      <w:r>
        <w:rPr>
          <w:lang w:eastAsia="ru-RU"/>
        </w:rPr>
        <w:t>Пропозиції та рекомендації просимо надсилати протягом 30 днів з дня опублікування.</w:t>
      </w:r>
    </w:p>
    <w:p w14:paraId="2B67B202" w14:textId="77777777" w:rsidR="00643622" w:rsidRDefault="00643622"/>
    <w:p w14:paraId="4424BFB5" w14:textId="77777777" w:rsidR="0080426B" w:rsidRDefault="0080426B"/>
    <w:sectPr w:rsidR="008042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30876"/>
    <w:multiLevelType w:val="hybridMultilevel"/>
    <w:tmpl w:val="01300B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6AFE"/>
    <w:rsid w:val="00066B25"/>
    <w:rsid w:val="00070D6F"/>
    <w:rsid w:val="000805C4"/>
    <w:rsid w:val="000939D3"/>
    <w:rsid w:val="0009736A"/>
    <w:rsid w:val="000B0454"/>
    <w:rsid w:val="000E6F88"/>
    <w:rsid w:val="000F5C3B"/>
    <w:rsid w:val="00104ADB"/>
    <w:rsid w:val="00112135"/>
    <w:rsid w:val="00112349"/>
    <w:rsid w:val="001204A8"/>
    <w:rsid w:val="0015242D"/>
    <w:rsid w:val="00157E95"/>
    <w:rsid w:val="00157ED4"/>
    <w:rsid w:val="00161850"/>
    <w:rsid w:val="001712E0"/>
    <w:rsid w:val="00172AD8"/>
    <w:rsid w:val="001D7CAE"/>
    <w:rsid w:val="001E029B"/>
    <w:rsid w:val="001F08FA"/>
    <w:rsid w:val="001F35D4"/>
    <w:rsid w:val="0023619D"/>
    <w:rsid w:val="00246461"/>
    <w:rsid w:val="00274E77"/>
    <w:rsid w:val="0027689E"/>
    <w:rsid w:val="002846B6"/>
    <w:rsid w:val="0028593A"/>
    <w:rsid w:val="002B6726"/>
    <w:rsid w:val="002D3262"/>
    <w:rsid w:val="002D5092"/>
    <w:rsid w:val="00306D39"/>
    <w:rsid w:val="003347C4"/>
    <w:rsid w:val="00362780"/>
    <w:rsid w:val="0036656C"/>
    <w:rsid w:val="004225D2"/>
    <w:rsid w:val="00434170"/>
    <w:rsid w:val="00444229"/>
    <w:rsid w:val="00477F8D"/>
    <w:rsid w:val="004C3CE4"/>
    <w:rsid w:val="004E706D"/>
    <w:rsid w:val="004F1EF2"/>
    <w:rsid w:val="00513899"/>
    <w:rsid w:val="00513C66"/>
    <w:rsid w:val="0052224C"/>
    <w:rsid w:val="005337B8"/>
    <w:rsid w:val="00552833"/>
    <w:rsid w:val="00563257"/>
    <w:rsid w:val="00572702"/>
    <w:rsid w:val="005729D8"/>
    <w:rsid w:val="005A0465"/>
    <w:rsid w:val="005A3CDD"/>
    <w:rsid w:val="005A601E"/>
    <w:rsid w:val="005D2F87"/>
    <w:rsid w:val="005E280A"/>
    <w:rsid w:val="00605B63"/>
    <w:rsid w:val="00614AE7"/>
    <w:rsid w:val="00643622"/>
    <w:rsid w:val="00655E85"/>
    <w:rsid w:val="006D13F9"/>
    <w:rsid w:val="006D4D1D"/>
    <w:rsid w:val="0070235D"/>
    <w:rsid w:val="0071280A"/>
    <w:rsid w:val="007145BA"/>
    <w:rsid w:val="00743D6F"/>
    <w:rsid w:val="00744C7E"/>
    <w:rsid w:val="00751166"/>
    <w:rsid w:val="00773C26"/>
    <w:rsid w:val="00776863"/>
    <w:rsid w:val="007836EE"/>
    <w:rsid w:val="007947F7"/>
    <w:rsid w:val="007C49BE"/>
    <w:rsid w:val="007D362C"/>
    <w:rsid w:val="007E0662"/>
    <w:rsid w:val="007E35A8"/>
    <w:rsid w:val="008006DC"/>
    <w:rsid w:val="00801DF0"/>
    <w:rsid w:val="0080426B"/>
    <w:rsid w:val="00813684"/>
    <w:rsid w:val="00836274"/>
    <w:rsid w:val="00864E0C"/>
    <w:rsid w:val="008F0321"/>
    <w:rsid w:val="008F1663"/>
    <w:rsid w:val="0090090E"/>
    <w:rsid w:val="009132F8"/>
    <w:rsid w:val="0091427B"/>
    <w:rsid w:val="009479DC"/>
    <w:rsid w:val="00951D52"/>
    <w:rsid w:val="00967352"/>
    <w:rsid w:val="0098143C"/>
    <w:rsid w:val="009A04F8"/>
    <w:rsid w:val="009A095B"/>
    <w:rsid w:val="009A5B08"/>
    <w:rsid w:val="009D004F"/>
    <w:rsid w:val="009D0947"/>
    <w:rsid w:val="009F45FD"/>
    <w:rsid w:val="00A271B1"/>
    <w:rsid w:val="00A2754D"/>
    <w:rsid w:val="00A37FE5"/>
    <w:rsid w:val="00A55558"/>
    <w:rsid w:val="00A56838"/>
    <w:rsid w:val="00A67906"/>
    <w:rsid w:val="00A75E3D"/>
    <w:rsid w:val="00A76328"/>
    <w:rsid w:val="00A9168D"/>
    <w:rsid w:val="00AA0722"/>
    <w:rsid w:val="00AA43BF"/>
    <w:rsid w:val="00AC3728"/>
    <w:rsid w:val="00B00BD9"/>
    <w:rsid w:val="00B14FCF"/>
    <w:rsid w:val="00B20017"/>
    <w:rsid w:val="00B62AF6"/>
    <w:rsid w:val="00B646EC"/>
    <w:rsid w:val="00B700F3"/>
    <w:rsid w:val="00B93379"/>
    <w:rsid w:val="00BA74DF"/>
    <w:rsid w:val="00BB0CB9"/>
    <w:rsid w:val="00BD5B3D"/>
    <w:rsid w:val="00BF511D"/>
    <w:rsid w:val="00C30EBF"/>
    <w:rsid w:val="00C364B2"/>
    <w:rsid w:val="00C370B6"/>
    <w:rsid w:val="00C40E78"/>
    <w:rsid w:val="00C45EB2"/>
    <w:rsid w:val="00C74ED2"/>
    <w:rsid w:val="00C84332"/>
    <w:rsid w:val="00C977EE"/>
    <w:rsid w:val="00CB26BD"/>
    <w:rsid w:val="00CB58CA"/>
    <w:rsid w:val="00D05E38"/>
    <w:rsid w:val="00D14D44"/>
    <w:rsid w:val="00D34FE0"/>
    <w:rsid w:val="00D453DA"/>
    <w:rsid w:val="00D86AFE"/>
    <w:rsid w:val="00DC002F"/>
    <w:rsid w:val="00DD366A"/>
    <w:rsid w:val="00DF392B"/>
    <w:rsid w:val="00DF6648"/>
    <w:rsid w:val="00E07839"/>
    <w:rsid w:val="00E27D8C"/>
    <w:rsid w:val="00E31D95"/>
    <w:rsid w:val="00E83C82"/>
    <w:rsid w:val="00E94394"/>
    <w:rsid w:val="00EB4BEA"/>
    <w:rsid w:val="00ED390C"/>
    <w:rsid w:val="00EE0A44"/>
    <w:rsid w:val="00F12E93"/>
    <w:rsid w:val="00F54483"/>
    <w:rsid w:val="00F87038"/>
    <w:rsid w:val="00FB544A"/>
    <w:rsid w:val="00FB6DB8"/>
    <w:rsid w:val="00FC4A1D"/>
    <w:rsid w:val="00FE5A99"/>
    <w:rsid w:val="00FF0062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4A53"/>
  <w15:docId w15:val="{59A4CCB6-0583-4E60-A898-9AB5D4B5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14D44"/>
    <w:pPr>
      <w:keepNext/>
      <w:tabs>
        <w:tab w:val="left" w:pos="1080"/>
      </w:tabs>
      <w:spacing w:line="360" w:lineRule="auto"/>
      <w:jc w:val="both"/>
      <w:outlineLvl w:val="0"/>
    </w:pPr>
    <w:rPr>
      <w:rFonts w:eastAsia="Calibri"/>
      <w:color w:val="00000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14D44"/>
    <w:rPr>
      <w:rFonts w:ascii="Times New Roman" w:eastAsia="Calibri" w:hAnsi="Times New Roman" w:cs="Times New Roman"/>
      <w:noProof/>
      <w:color w:val="000000"/>
      <w:sz w:val="28"/>
      <w:szCs w:val="28"/>
      <w:lang w:val="x-none" w:eastAsia="x-none"/>
    </w:rPr>
  </w:style>
  <w:style w:type="character" w:customStyle="1" w:styleId="whitespace-normal">
    <w:name w:val="whitespace-normal"/>
    <w:basedOn w:val="a0"/>
    <w:rsid w:val="002D3262"/>
  </w:style>
  <w:style w:type="character" w:styleId="a5">
    <w:name w:val="Strong"/>
    <w:basedOn w:val="a0"/>
    <w:uiPriority w:val="22"/>
    <w:qFormat/>
    <w:rsid w:val="002D3262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2D3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4%D0%B5%D0%BF%D0%B0%D1%80%D1%82%D0%B0%D0%BC%D0%B5%D0%BD%D1%82+%D0%B5%D0%BA%D0%BE%D0%BB%D0%BE%D0%B3%D1%96%D1%97+%D1%80%D1%96%D0%B2%D0%BD%D0%B5%D0%BD%D1%81%D1%8C%D0%BA%D0%BE%D1%97+%D0%BE%D0%B4%D0%B0&amp;ei=139rY47iEdCwrgSx8KXACw&amp;ved=0ahUKEwjOqcv78KD7AhVQmIsKHTF4CbgQ4dUDCA8&amp;uact=5&amp;oq=%D0%B4%D0%B5%D0%BF%D0%B0%D1%80%D1%82%D0%B0%D0%BC%D0%B5%D0%BD%D1%82+%D0%B5%D0%BA%D0%BE%D0%BB%D0%BE%D0%B3%D1%96%D1%97+%D1%80%D1%96%D0%B2%D0%BD%D0%B5%D0%BD%D1%81%D1%8C%D0%BA%D0%BE%D1%97+%D0%BE%D0%B4%D0%B0&amp;gs_lcp=Cgxnd3Mtd2l6LXNlcnAQAzIFCAAQgAQ6CggAEEcQ1gQQsAM6BggAEBYQHkoECEEYAEoECEYYAFAWWI0CYOcDaAFwAXgAgAFciAG1AZIBATKYAQCgAQHIAQjAAQE&amp;sclient=gws-wiz-ser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2974</Words>
  <Characters>1696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Olena Zakipna</cp:lastModifiedBy>
  <cp:revision>15</cp:revision>
  <cp:lastPrinted>2022-11-14T13:24:00Z</cp:lastPrinted>
  <dcterms:created xsi:type="dcterms:W3CDTF">2026-05-29T12:09:00Z</dcterms:created>
  <dcterms:modified xsi:type="dcterms:W3CDTF">2026-05-29T14:24:00Z</dcterms:modified>
</cp:coreProperties>
</file>